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78" w:rsidRDefault="00A4306D" w:rsidP="0097662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251950" cy="5242772"/>
            <wp:effectExtent l="19050" t="0" r="6350" b="0"/>
            <wp:docPr id="1" name="Рисунок 1" descr="C:\Users\0E03~1\AppData\Local\Temp\Rar$DIa768.42099\Scan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E03~1\AppData\Local\Temp\Rar$DIa768.42099\Scan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4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06D" w:rsidRDefault="00A4306D" w:rsidP="0097662E">
      <w:pPr>
        <w:jc w:val="center"/>
        <w:rPr>
          <w:b/>
          <w:sz w:val="28"/>
          <w:szCs w:val="28"/>
        </w:rPr>
      </w:pPr>
    </w:p>
    <w:p w:rsidR="00A4306D" w:rsidRDefault="00A4306D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365E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Содержание </w:t>
      </w:r>
    </w:p>
    <w:p w:rsidR="00365E78" w:rsidRDefault="00365E78" w:rsidP="00365E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1.Пояснительная  записка</w:t>
      </w:r>
    </w:p>
    <w:p w:rsidR="00365E78" w:rsidRDefault="00365E78" w:rsidP="00365E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2. Содержание учебного предмета.</w:t>
      </w:r>
    </w:p>
    <w:p w:rsidR="00365E78" w:rsidRDefault="00365E78" w:rsidP="00365E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3. Календарно - тематическое планирование .</w:t>
      </w:r>
    </w:p>
    <w:p w:rsidR="00365E78" w:rsidRDefault="00365E78" w:rsidP="00365E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4. Описание учебно-методического и материально-технического обеспечения образовательного процесса; дидактического материала коррекционно-развивающего характера.</w:t>
      </w:r>
    </w:p>
    <w:p w:rsidR="00365E78" w:rsidRDefault="00365E78" w:rsidP="00365E78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sz w:val="28"/>
          <w:szCs w:val="28"/>
        </w:rPr>
        <w:t>5.  Планируемые результаты.</w:t>
      </w:r>
    </w:p>
    <w:p w:rsidR="00365E78" w:rsidRDefault="00365E78" w:rsidP="00365E78">
      <w:pPr>
        <w:pStyle w:val="a6"/>
        <w:spacing w:before="0" w:after="0"/>
        <w:jc w:val="both"/>
        <w:rPr>
          <w:rStyle w:val="a7"/>
          <w:b w:val="0"/>
          <w:bCs w:val="0"/>
        </w:rPr>
      </w:pPr>
      <w:r>
        <w:rPr>
          <w:rFonts w:ascii="Times New Roman" w:hAnsi="Times New Roman"/>
          <w:sz w:val="28"/>
          <w:szCs w:val="28"/>
        </w:rPr>
        <w:t>6. Приложения (контрольно-измерительные материалы, критерии оценивания).</w:t>
      </w:r>
    </w:p>
    <w:p w:rsidR="00365E78" w:rsidRDefault="00365E78" w:rsidP="00365E78"/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11120C" w:rsidRDefault="0011120C" w:rsidP="0097662E">
      <w:pPr>
        <w:jc w:val="center"/>
        <w:rPr>
          <w:b/>
          <w:sz w:val="28"/>
          <w:szCs w:val="28"/>
        </w:rPr>
      </w:pPr>
    </w:p>
    <w:p w:rsidR="0011120C" w:rsidRDefault="0011120C" w:rsidP="0097662E">
      <w:pPr>
        <w:jc w:val="center"/>
        <w:rPr>
          <w:b/>
          <w:sz w:val="28"/>
          <w:szCs w:val="28"/>
        </w:rPr>
      </w:pPr>
    </w:p>
    <w:p w:rsidR="0011120C" w:rsidRDefault="0011120C" w:rsidP="0097662E">
      <w:pPr>
        <w:jc w:val="center"/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365E78" w:rsidRDefault="00365E78" w:rsidP="00365E78">
      <w:pPr>
        <w:rPr>
          <w:b/>
          <w:sz w:val="28"/>
          <w:szCs w:val="28"/>
        </w:rPr>
      </w:pPr>
    </w:p>
    <w:p w:rsidR="00C0111B" w:rsidRDefault="00C0111B" w:rsidP="00365E78">
      <w:pPr>
        <w:rPr>
          <w:b/>
          <w:sz w:val="28"/>
          <w:szCs w:val="28"/>
        </w:rPr>
      </w:pPr>
    </w:p>
    <w:p w:rsidR="00365E78" w:rsidRDefault="00365E78" w:rsidP="0097662E">
      <w:pPr>
        <w:jc w:val="center"/>
        <w:rPr>
          <w:b/>
          <w:sz w:val="28"/>
          <w:szCs w:val="28"/>
        </w:rPr>
      </w:pPr>
    </w:p>
    <w:p w:rsidR="0097662E" w:rsidRDefault="0097662E" w:rsidP="0097662E">
      <w:pPr>
        <w:jc w:val="center"/>
        <w:rPr>
          <w:b/>
          <w:sz w:val="28"/>
          <w:szCs w:val="28"/>
        </w:rPr>
      </w:pPr>
      <w:r w:rsidRPr="002C3C50">
        <w:rPr>
          <w:b/>
          <w:sz w:val="28"/>
          <w:szCs w:val="28"/>
        </w:rPr>
        <w:lastRenderedPageBreak/>
        <w:t>Пояснительная записка</w:t>
      </w:r>
    </w:p>
    <w:p w:rsidR="00365E78" w:rsidRPr="003C69CB" w:rsidRDefault="00365E78" w:rsidP="00365E78">
      <w:pPr>
        <w:ind w:firstLine="709"/>
        <w:jc w:val="both"/>
        <w:rPr>
          <w:b/>
          <w:i/>
          <w:sz w:val="28"/>
          <w:szCs w:val="28"/>
        </w:rPr>
      </w:pPr>
      <w:r w:rsidRPr="003C69CB">
        <w:rPr>
          <w:b/>
          <w:i/>
          <w:sz w:val="28"/>
          <w:szCs w:val="28"/>
        </w:rPr>
        <w:t xml:space="preserve">Данная рабочая программа разработана на основе: </w:t>
      </w:r>
    </w:p>
    <w:p w:rsidR="00365E78" w:rsidRPr="003C69CB" w:rsidRDefault="00365E78" w:rsidP="00365E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69CB">
        <w:rPr>
          <w:sz w:val="28"/>
          <w:szCs w:val="28"/>
        </w:rPr>
        <w:t xml:space="preserve"> 1.Федерального закона от 29.12.2012. No 273-ФЗ «Об образовании в Российской Федерации»;</w:t>
      </w:r>
    </w:p>
    <w:p w:rsidR="00365E78" w:rsidRPr="003C69CB" w:rsidRDefault="00365E78" w:rsidP="00365E7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3C69CB">
        <w:rPr>
          <w:sz w:val="28"/>
          <w:szCs w:val="28"/>
        </w:rPr>
        <w:t xml:space="preserve"> 2. </w:t>
      </w:r>
      <w:r w:rsidRPr="003C69CB">
        <w:rPr>
          <w:rFonts w:eastAsia="Calibri"/>
          <w:sz w:val="28"/>
          <w:szCs w:val="28"/>
        </w:rPr>
        <w:t>Приказа Министерства образования и науки Российской Федерации (далее - РФ)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365E78" w:rsidRPr="003C69CB" w:rsidRDefault="00365E78" w:rsidP="00365E78">
      <w:pPr>
        <w:shd w:val="clear" w:color="auto" w:fill="FFFFFF"/>
        <w:ind w:firstLine="709"/>
        <w:jc w:val="both"/>
        <w:textAlignment w:val="baseline"/>
        <w:rPr>
          <w:bCs/>
          <w:sz w:val="28"/>
          <w:szCs w:val="28"/>
        </w:rPr>
      </w:pPr>
      <w:r w:rsidRPr="003C69CB">
        <w:rPr>
          <w:rFonts w:eastAsia="Calibri"/>
          <w:sz w:val="28"/>
          <w:szCs w:val="28"/>
        </w:rPr>
        <w:t xml:space="preserve"> 3. Приказа Министерства образования и науки РФ от </w:t>
      </w:r>
      <w:r w:rsidRPr="003C69CB">
        <w:rPr>
          <w:bCs/>
          <w:sz w:val="28"/>
          <w:szCs w:val="28"/>
        </w:rPr>
        <w:t>19 декабря 2014 г. № 1599 «Об утверждении федерального государственного образовательного  стандарта образования обучающихся с умственной отсталостью (интеллектуальными нарушениями)»;</w:t>
      </w:r>
    </w:p>
    <w:p w:rsidR="00365E78" w:rsidRPr="00365E78" w:rsidRDefault="00365E78" w:rsidP="00365E78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Pr="003C69CB">
        <w:rPr>
          <w:bCs/>
          <w:sz w:val="28"/>
          <w:szCs w:val="28"/>
        </w:rPr>
        <w:t>4.</w:t>
      </w:r>
      <w:r w:rsidRPr="003C69CB">
        <w:rPr>
          <w:sz w:val="28"/>
          <w:szCs w:val="28"/>
        </w:rPr>
        <w:t xml:space="preserve"> </w:t>
      </w:r>
      <w:r w:rsidRPr="00365E78">
        <w:rPr>
          <w:sz w:val="28"/>
          <w:szCs w:val="28"/>
        </w:rPr>
        <w:t>Адаптированной основной общеобразовательной программы образования обучающихся с умеренной, тяжелой, глубокой умственной отсталостью (интеллектуальными нарушениями), тяжелыми множественными нарушениями развития  (</w:t>
      </w:r>
      <w:r w:rsidR="00F61183">
        <w:rPr>
          <w:sz w:val="28"/>
          <w:szCs w:val="28"/>
        </w:rPr>
        <w:t>2</w:t>
      </w:r>
      <w:r w:rsidRPr="00365E78">
        <w:rPr>
          <w:sz w:val="28"/>
          <w:szCs w:val="28"/>
        </w:rPr>
        <w:t xml:space="preserve"> вариант) ГБОУ СОШ «О</w:t>
      </w:r>
      <w:r w:rsidR="00E47ABE">
        <w:rPr>
          <w:sz w:val="28"/>
          <w:szCs w:val="28"/>
        </w:rPr>
        <w:t>Ц» п.г.т. Рощинский</w:t>
      </w:r>
      <w:r w:rsidRPr="00365E78">
        <w:rPr>
          <w:sz w:val="28"/>
          <w:szCs w:val="28"/>
        </w:rPr>
        <w:t>;</w:t>
      </w:r>
    </w:p>
    <w:p w:rsidR="00365E78" w:rsidRPr="003C69CB" w:rsidRDefault="00365E78" w:rsidP="00365E78">
      <w:pPr>
        <w:shd w:val="clear" w:color="auto" w:fill="FFFFFF"/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3C69CB">
        <w:rPr>
          <w:rFonts w:eastAsia="Calibri"/>
          <w:sz w:val="28"/>
          <w:szCs w:val="28"/>
        </w:rPr>
        <w:t xml:space="preserve">5. </w:t>
      </w:r>
      <w:r w:rsidRPr="003C69CB">
        <w:rPr>
          <w:sz w:val="28"/>
          <w:szCs w:val="28"/>
        </w:rPr>
        <w:t>Примерных рабочих программ для 1 дополнительного и 1 классов по отдельным учебным предметам и коррекционным курсам для обучающихся с умственной отсталостью (интеллектуальными нарушениями);</w:t>
      </w:r>
    </w:p>
    <w:p w:rsidR="00365E78" w:rsidRPr="003C69CB" w:rsidRDefault="00365E78" w:rsidP="00365E7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3C69CB">
        <w:rPr>
          <w:bCs/>
          <w:sz w:val="28"/>
          <w:szCs w:val="28"/>
        </w:rPr>
        <w:t xml:space="preserve">6.Федерального перечня учебников, утвержденных, рекомендованных (допущенных) к использованию в образовательном процессе в специальных коррекционных общеобразовательных учреждениях </w:t>
      </w:r>
      <w:r w:rsidRPr="003C69CB">
        <w:rPr>
          <w:bCs/>
          <w:sz w:val="28"/>
          <w:szCs w:val="28"/>
          <w:lang w:val="en-US"/>
        </w:rPr>
        <w:t>VIII</w:t>
      </w:r>
      <w:r w:rsidRPr="003C69CB">
        <w:rPr>
          <w:bCs/>
          <w:sz w:val="28"/>
          <w:szCs w:val="28"/>
        </w:rPr>
        <w:t xml:space="preserve"> вида;</w:t>
      </w:r>
    </w:p>
    <w:p w:rsidR="00365E78" w:rsidRPr="003C69CB" w:rsidRDefault="00365E78" w:rsidP="00365E78">
      <w:pPr>
        <w:ind w:firstLine="709"/>
        <w:jc w:val="both"/>
        <w:rPr>
          <w:sz w:val="28"/>
          <w:szCs w:val="28"/>
        </w:rPr>
      </w:pPr>
      <w:r w:rsidRPr="003C69CB">
        <w:rPr>
          <w:sz w:val="28"/>
          <w:szCs w:val="28"/>
        </w:rPr>
        <w:t xml:space="preserve"> 7.СанПиНа,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»;</w:t>
      </w:r>
    </w:p>
    <w:p w:rsidR="00365E78" w:rsidRPr="00E626FD" w:rsidRDefault="00365E78" w:rsidP="00365E78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C69CB">
        <w:rPr>
          <w:sz w:val="28"/>
          <w:szCs w:val="28"/>
        </w:rPr>
        <w:t xml:space="preserve"> 8. </w:t>
      </w:r>
      <w:r w:rsidRPr="00F61183">
        <w:rPr>
          <w:iCs/>
          <w:spacing w:val="-3"/>
          <w:sz w:val="28"/>
          <w:szCs w:val="28"/>
        </w:rPr>
        <w:t>Программно-методические материалы</w:t>
      </w:r>
      <w:r w:rsidRPr="00F61183">
        <w:rPr>
          <w:sz w:val="28"/>
          <w:szCs w:val="28"/>
        </w:rPr>
        <w:t>.</w:t>
      </w:r>
      <w:r w:rsidRPr="003C69CB">
        <w:rPr>
          <w:sz w:val="28"/>
          <w:szCs w:val="28"/>
        </w:rPr>
        <w:t xml:space="preserve"> Под редакцией кандидата психологических наук, профессора И.М. </w:t>
      </w:r>
      <w:r w:rsidRPr="00E626FD">
        <w:rPr>
          <w:sz w:val="28"/>
          <w:szCs w:val="28"/>
        </w:rPr>
        <w:t>Бгажноковой;</w:t>
      </w:r>
    </w:p>
    <w:p w:rsidR="00365E78" w:rsidRDefault="00365E78" w:rsidP="00365E78">
      <w:pPr>
        <w:shd w:val="clear" w:color="auto" w:fill="FFFFFF"/>
        <w:jc w:val="both"/>
        <w:rPr>
          <w:sz w:val="28"/>
          <w:szCs w:val="28"/>
        </w:rPr>
      </w:pPr>
      <w:r w:rsidRPr="00E626FD">
        <w:rPr>
          <w:sz w:val="28"/>
          <w:szCs w:val="28"/>
        </w:rPr>
        <w:t xml:space="preserve">           9. Программы специальных (коррекционных) образовательных учреждений  VIII  вида. Подготовительный класс. 1-4 классы/              под редакцией В.В. Воронковой – 8-ое изд. – М.; Просвещение, 2013. </w:t>
      </w:r>
    </w:p>
    <w:p w:rsidR="00365E78" w:rsidRPr="003C69CB" w:rsidRDefault="00365E78" w:rsidP="00365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3C69CB">
        <w:rPr>
          <w:sz w:val="28"/>
          <w:szCs w:val="28"/>
        </w:rPr>
        <w:t>. Информационно – методическим письмом «Об организации образования детей с ограниченными возможностями здоровья в общеобразовательных учреждениях Самарской области» от 24.08.2017 г. № МО – 16-09-01/711 – ТУ;</w:t>
      </w:r>
    </w:p>
    <w:p w:rsidR="00365E78" w:rsidRPr="003C69CB" w:rsidRDefault="00365E78" w:rsidP="00365E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3C69CB">
        <w:rPr>
          <w:sz w:val="28"/>
          <w:szCs w:val="28"/>
        </w:rPr>
        <w:t>. Специальной индивидуальной программы развития (далее – СИПР) обучающейся;</w:t>
      </w:r>
    </w:p>
    <w:p w:rsidR="00365E78" w:rsidRPr="003C69CB" w:rsidRDefault="00365E78" w:rsidP="00365E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3C69CB">
        <w:rPr>
          <w:sz w:val="28"/>
          <w:szCs w:val="28"/>
        </w:rPr>
        <w:t xml:space="preserve">. Положения «Об адаптированной рабочей программе для обучения детей с ОВЗ учителя – предметника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области»; </w:t>
      </w:r>
    </w:p>
    <w:p w:rsidR="00365E78" w:rsidRPr="003C69CB" w:rsidRDefault="00365E78" w:rsidP="00365E78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3C69CB">
        <w:rPr>
          <w:sz w:val="28"/>
          <w:szCs w:val="28"/>
        </w:rPr>
        <w:t xml:space="preserve">. Положения </w:t>
      </w:r>
      <w:r w:rsidRPr="003C69CB">
        <w:rPr>
          <w:kern w:val="2"/>
          <w:sz w:val="28"/>
          <w:szCs w:val="28"/>
          <w:lang w:eastAsia="ar-SA"/>
        </w:rPr>
        <w:t>«Об</w:t>
      </w:r>
      <w:r w:rsidRPr="003C69CB">
        <w:rPr>
          <w:bCs/>
          <w:sz w:val="28"/>
          <w:szCs w:val="28"/>
          <w:bdr w:val="none" w:sz="0" w:space="0" w:color="auto" w:frame="1"/>
        </w:rPr>
        <w:t xml:space="preserve"> организации обучения  на дому</w:t>
      </w:r>
      <w:r w:rsidRPr="003C69CB">
        <w:rPr>
          <w:sz w:val="28"/>
          <w:szCs w:val="28"/>
        </w:rPr>
        <w:t xml:space="preserve"> детей с ограниченными возможностями здоровья (ОВЗ) и обучающихся, нуждающихся в длительном лечении, и (или) детей-инвалидов по образовательным программам начального общего, основного общего, среднего общего образования государственного бюджетного общеобразовательного учреждения Самарской области средней общеобразовательной школы «Образовательный центр» п.г.т. Рощинский муниципального района Волжский Самарской области</w:t>
      </w:r>
      <w:r w:rsidRPr="003C69CB">
        <w:rPr>
          <w:bCs/>
          <w:sz w:val="28"/>
          <w:szCs w:val="28"/>
          <w:bdr w:val="none" w:sz="0" w:space="0" w:color="auto" w:frame="1"/>
        </w:rPr>
        <w:t xml:space="preserve"> </w:t>
      </w:r>
      <w:r w:rsidRPr="003C69CB">
        <w:rPr>
          <w:kern w:val="2"/>
          <w:sz w:val="28"/>
          <w:szCs w:val="28"/>
          <w:lang w:eastAsia="ar-SA"/>
        </w:rPr>
        <w:t xml:space="preserve"> »</w:t>
      </w:r>
    </w:p>
    <w:p w:rsidR="00365E78" w:rsidRPr="003C69CB" w:rsidRDefault="00365E78" w:rsidP="00365E7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3C69CB">
        <w:rPr>
          <w:sz w:val="28"/>
          <w:szCs w:val="28"/>
        </w:rPr>
        <w:t>. Индивидуального учебно</w:t>
      </w:r>
      <w:r w:rsidR="00F61183">
        <w:rPr>
          <w:sz w:val="28"/>
          <w:szCs w:val="28"/>
        </w:rPr>
        <w:t>го плана обучающейся</w:t>
      </w:r>
      <w:r w:rsidRPr="003C69CB">
        <w:rPr>
          <w:sz w:val="28"/>
          <w:szCs w:val="28"/>
        </w:rPr>
        <w:t>;</w:t>
      </w:r>
    </w:p>
    <w:p w:rsidR="00F61183" w:rsidRDefault="00365E78" w:rsidP="00F61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C69CB">
        <w:rPr>
          <w:sz w:val="28"/>
          <w:szCs w:val="28"/>
        </w:rPr>
        <w:t>. Устава ГБОУ СОШ «ОЦ» п.г.т. Рощинский.</w:t>
      </w:r>
    </w:p>
    <w:p w:rsidR="00120353" w:rsidRDefault="00120353" w:rsidP="00120353">
      <w:pPr>
        <w:pStyle w:val="a9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353" w:rsidRPr="00120353" w:rsidRDefault="00120353" w:rsidP="001203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0353">
        <w:rPr>
          <w:rFonts w:ascii="Times New Roman" w:eastAsia="Calibri" w:hAnsi="Times New Roman" w:cs="Times New Roman"/>
          <w:sz w:val="28"/>
          <w:szCs w:val="28"/>
        </w:rPr>
        <w:t xml:space="preserve">Приобщение ребенка к социальному миру начинается с развития представлений о себе, с формирования навыков самообслуживания – это важные направления обучения ребенка с нарушениями развития, так как способность обслуживать себя необходима для независимой жизни любого человека. Для освоения навыков самообслуживания ребенком с умственной отсталостью, с </w:t>
      </w:r>
      <w:r w:rsidRPr="00120353">
        <w:rPr>
          <w:rFonts w:ascii="Times New Roman" w:eastAsia="Calibri" w:hAnsi="Times New Roman" w:cs="Times New Roman"/>
          <w:bCs/>
          <w:sz w:val="28"/>
          <w:szCs w:val="28"/>
        </w:rPr>
        <w:t>тяжелыми и множественными нарушениями развития</w:t>
      </w:r>
      <w:r w:rsidRPr="0012035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(</w:t>
      </w:r>
      <w:r w:rsidRPr="00120353">
        <w:rPr>
          <w:rFonts w:ascii="Times New Roman" w:eastAsia="Calibri" w:hAnsi="Times New Roman" w:cs="Times New Roman"/>
          <w:sz w:val="28"/>
          <w:szCs w:val="28"/>
        </w:rPr>
        <w:t>ТМНР) требуется специально организованное обучение.</w:t>
      </w:r>
    </w:p>
    <w:p w:rsidR="00120353" w:rsidRPr="00120353" w:rsidRDefault="00120353" w:rsidP="00120353">
      <w:pPr>
        <w:pStyle w:val="a9"/>
        <w:ind w:firstLine="709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120353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</w:p>
    <w:p w:rsidR="00120353" w:rsidRPr="00120353" w:rsidRDefault="00120353" w:rsidP="001203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3">
        <w:rPr>
          <w:rFonts w:ascii="Times New Roman" w:eastAsia="Calibri" w:hAnsi="Times New Roman" w:cs="Times New Roman"/>
          <w:sz w:val="28"/>
          <w:szCs w:val="28"/>
        </w:rPr>
        <w:t>формирование представления о себе самом и ближайшем окружении.</w:t>
      </w:r>
    </w:p>
    <w:p w:rsidR="00120353" w:rsidRPr="00120353" w:rsidRDefault="00120353" w:rsidP="00120353">
      <w:pPr>
        <w:ind w:firstLine="709"/>
        <w:jc w:val="both"/>
        <w:rPr>
          <w:rStyle w:val="submenu-table"/>
          <w:b/>
          <w:bCs/>
          <w:sz w:val="28"/>
          <w:szCs w:val="28"/>
        </w:rPr>
      </w:pPr>
      <w:r w:rsidRPr="00120353">
        <w:rPr>
          <w:rStyle w:val="submenu-table"/>
          <w:b/>
          <w:bCs/>
          <w:sz w:val="28"/>
          <w:szCs w:val="28"/>
        </w:rPr>
        <w:t>Задачи:</w:t>
      </w:r>
    </w:p>
    <w:p w:rsidR="00120353" w:rsidRPr="00120353" w:rsidRDefault="00120353" w:rsidP="00120353">
      <w:pPr>
        <w:pStyle w:val="a9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3">
        <w:rPr>
          <w:rFonts w:ascii="Times New Roman" w:hAnsi="Times New Roman" w:cs="Times New Roman"/>
          <w:sz w:val="28"/>
          <w:szCs w:val="28"/>
        </w:rPr>
        <w:t>формирование гигиенических навыков;</w:t>
      </w:r>
    </w:p>
    <w:p w:rsidR="00120353" w:rsidRPr="00120353" w:rsidRDefault="00120353" w:rsidP="00120353">
      <w:pPr>
        <w:pStyle w:val="a9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3">
        <w:rPr>
          <w:rFonts w:ascii="Times New Roman" w:hAnsi="Times New Roman" w:cs="Times New Roman"/>
          <w:sz w:val="28"/>
          <w:szCs w:val="28"/>
        </w:rPr>
        <w:t>коррекция интеллектуальных и физических недостатков учащихся, развитие мелкой моторики рук;</w:t>
      </w:r>
    </w:p>
    <w:p w:rsidR="00120353" w:rsidRPr="00120353" w:rsidRDefault="00120353" w:rsidP="00120353">
      <w:pPr>
        <w:pStyle w:val="a9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3">
        <w:rPr>
          <w:rFonts w:ascii="Times New Roman" w:hAnsi="Times New Roman" w:cs="Times New Roman"/>
          <w:sz w:val="28"/>
          <w:szCs w:val="28"/>
        </w:rPr>
        <w:t>обучение правилам поведения на уроке, выполнению санитарно – гигиенических требований при использовании различных материалов;</w:t>
      </w:r>
    </w:p>
    <w:p w:rsidR="00120353" w:rsidRPr="00120353" w:rsidRDefault="00120353" w:rsidP="00120353">
      <w:pPr>
        <w:pStyle w:val="a9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3">
        <w:rPr>
          <w:rFonts w:ascii="Times New Roman" w:hAnsi="Times New Roman" w:cs="Times New Roman"/>
          <w:sz w:val="28"/>
          <w:szCs w:val="28"/>
        </w:rPr>
        <w:t>формирование организационных умений и навыков;</w:t>
      </w:r>
    </w:p>
    <w:p w:rsidR="00120353" w:rsidRPr="00120353" w:rsidRDefault="00120353" w:rsidP="00120353">
      <w:pPr>
        <w:pStyle w:val="a9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культуры приёма пищи</w:t>
      </w:r>
      <w:r w:rsidRPr="00120353">
        <w:rPr>
          <w:rFonts w:ascii="Times New Roman" w:hAnsi="Times New Roman" w:cs="Times New Roman"/>
          <w:sz w:val="28"/>
          <w:szCs w:val="28"/>
        </w:rPr>
        <w:t>;</w:t>
      </w:r>
    </w:p>
    <w:p w:rsidR="00120353" w:rsidRPr="00120353" w:rsidRDefault="00120353" w:rsidP="00120353">
      <w:pPr>
        <w:pStyle w:val="a9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3">
        <w:rPr>
          <w:rFonts w:ascii="Times New Roman" w:hAnsi="Times New Roman" w:cs="Times New Roman"/>
          <w:sz w:val="28"/>
          <w:szCs w:val="28"/>
        </w:rPr>
        <w:t>развитие умений ориентироваться в задании;</w:t>
      </w:r>
    </w:p>
    <w:p w:rsidR="00120353" w:rsidRPr="00120353" w:rsidRDefault="00120353" w:rsidP="00120353">
      <w:pPr>
        <w:pStyle w:val="a9"/>
        <w:widowControl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3">
        <w:rPr>
          <w:rFonts w:ascii="Times New Roman" w:hAnsi="Times New Roman" w:cs="Times New Roman"/>
          <w:sz w:val="28"/>
          <w:szCs w:val="28"/>
        </w:rPr>
        <w:t>развитие самостоятельности в выполнении навыков самообслуживания.</w:t>
      </w:r>
    </w:p>
    <w:p w:rsidR="00120353" w:rsidRDefault="00120353" w:rsidP="00120353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4BC2" w:rsidRDefault="009C4BC2" w:rsidP="009C4BC2">
      <w:pPr>
        <w:suppressAutoHyphens/>
        <w:autoSpaceDE w:val="0"/>
        <w:jc w:val="both"/>
        <w:rPr>
          <w:b/>
          <w:bCs/>
          <w:i/>
          <w:iCs/>
          <w:kern w:val="1"/>
          <w:sz w:val="28"/>
          <w:szCs w:val="28"/>
          <w:lang w:eastAsia="ar-SA"/>
        </w:rPr>
      </w:pPr>
    </w:p>
    <w:p w:rsidR="009C4BC2" w:rsidRPr="00ED45B3" w:rsidRDefault="009C4BC2" w:rsidP="009C4BC2">
      <w:pPr>
        <w:suppressAutoHyphens/>
        <w:autoSpaceDE w:val="0"/>
        <w:jc w:val="both"/>
        <w:rPr>
          <w:b/>
          <w:kern w:val="1"/>
          <w:sz w:val="28"/>
          <w:szCs w:val="28"/>
          <w:lang w:eastAsia="ar-SA"/>
        </w:rPr>
      </w:pPr>
      <w:r>
        <w:rPr>
          <w:b/>
          <w:bCs/>
          <w:i/>
          <w:iCs/>
          <w:kern w:val="1"/>
          <w:sz w:val="28"/>
          <w:szCs w:val="28"/>
          <w:lang w:eastAsia="ar-SA"/>
        </w:rPr>
        <w:t xml:space="preserve">Коррекционные </w:t>
      </w:r>
      <w:r w:rsidRPr="00ED45B3">
        <w:rPr>
          <w:b/>
          <w:bCs/>
          <w:i/>
          <w:iCs/>
          <w:kern w:val="1"/>
          <w:sz w:val="28"/>
          <w:szCs w:val="28"/>
          <w:lang w:eastAsia="ar-SA"/>
        </w:rPr>
        <w:t xml:space="preserve"> задачи</w:t>
      </w:r>
      <w:r w:rsidRPr="00ED45B3">
        <w:rPr>
          <w:b/>
          <w:kern w:val="1"/>
          <w:sz w:val="28"/>
          <w:szCs w:val="28"/>
          <w:lang w:eastAsia="ar-SA"/>
        </w:rPr>
        <w:t>:</w:t>
      </w:r>
    </w:p>
    <w:p w:rsidR="009C4BC2" w:rsidRDefault="009C4BC2" w:rsidP="009C4BC2">
      <w:pPr>
        <w:pStyle w:val="a8"/>
        <w:numPr>
          <w:ilvl w:val="0"/>
          <w:numId w:val="25"/>
        </w:numPr>
        <w:suppressAutoHyphens/>
        <w:autoSpaceDE w:val="0"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ED45B3">
        <w:rPr>
          <w:kern w:val="1"/>
          <w:sz w:val="28"/>
          <w:szCs w:val="28"/>
          <w:lang w:eastAsia="ar-SA"/>
        </w:rPr>
        <w:t>развитие зрительного восприятия;</w:t>
      </w:r>
    </w:p>
    <w:p w:rsidR="009C4BC2" w:rsidRDefault="009C4BC2" w:rsidP="009C4BC2">
      <w:pPr>
        <w:pStyle w:val="a8"/>
        <w:numPr>
          <w:ilvl w:val="0"/>
          <w:numId w:val="25"/>
        </w:numPr>
        <w:suppressAutoHyphens/>
        <w:autoSpaceDE w:val="0"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ED45B3">
        <w:rPr>
          <w:kern w:val="1"/>
          <w:sz w:val="28"/>
          <w:szCs w:val="28"/>
          <w:lang w:eastAsia="ar-SA"/>
        </w:rPr>
        <w:t>развитие зрительного и слухового внимания;</w:t>
      </w:r>
    </w:p>
    <w:p w:rsidR="009C4BC2" w:rsidRDefault="009C4BC2" w:rsidP="009C4BC2">
      <w:pPr>
        <w:pStyle w:val="a8"/>
        <w:numPr>
          <w:ilvl w:val="0"/>
          <w:numId w:val="25"/>
        </w:numPr>
        <w:suppressAutoHyphens/>
        <w:autoSpaceDE w:val="0"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ED45B3">
        <w:rPr>
          <w:kern w:val="1"/>
          <w:sz w:val="28"/>
          <w:szCs w:val="28"/>
          <w:lang w:eastAsia="ar-SA"/>
        </w:rPr>
        <w:lastRenderedPageBreak/>
        <w:t>развитие вербальных и невербальных коммуникативных навыков;</w:t>
      </w:r>
    </w:p>
    <w:p w:rsidR="009C4BC2" w:rsidRDefault="009C4BC2" w:rsidP="009C4BC2">
      <w:pPr>
        <w:pStyle w:val="a8"/>
        <w:numPr>
          <w:ilvl w:val="0"/>
          <w:numId w:val="25"/>
        </w:numPr>
        <w:suppressAutoHyphens/>
        <w:autoSpaceDE w:val="0"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ED45B3">
        <w:rPr>
          <w:kern w:val="1"/>
          <w:sz w:val="28"/>
          <w:szCs w:val="28"/>
          <w:lang w:eastAsia="ar-SA"/>
        </w:rPr>
        <w:t>формирование и развитие реципрокной координации;</w:t>
      </w:r>
    </w:p>
    <w:p w:rsidR="009C4BC2" w:rsidRDefault="009C4BC2" w:rsidP="009C4BC2">
      <w:pPr>
        <w:pStyle w:val="a8"/>
        <w:numPr>
          <w:ilvl w:val="0"/>
          <w:numId w:val="25"/>
        </w:numPr>
        <w:suppressAutoHyphens/>
        <w:autoSpaceDE w:val="0"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ED45B3">
        <w:rPr>
          <w:kern w:val="1"/>
          <w:sz w:val="28"/>
          <w:szCs w:val="28"/>
          <w:lang w:eastAsia="ar-SA"/>
        </w:rPr>
        <w:t>развитие пространственных представлений;</w:t>
      </w:r>
    </w:p>
    <w:p w:rsidR="009C4BC2" w:rsidRPr="009C4BC2" w:rsidRDefault="009C4BC2" w:rsidP="009C4BC2">
      <w:pPr>
        <w:pStyle w:val="a8"/>
        <w:numPr>
          <w:ilvl w:val="0"/>
          <w:numId w:val="25"/>
        </w:numPr>
        <w:suppressAutoHyphens/>
        <w:autoSpaceDE w:val="0"/>
        <w:spacing w:line="276" w:lineRule="auto"/>
        <w:jc w:val="both"/>
        <w:rPr>
          <w:kern w:val="1"/>
          <w:sz w:val="28"/>
          <w:szCs w:val="28"/>
          <w:lang w:eastAsia="ar-SA"/>
        </w:rPr>
      </w:pPr>
      <w:r w:rsidRPr="00ED45B3">
        <w:rPr>
          <w:kern w:val="1"/>
          <w:sz w:val="28"/>
          <w:szCs w:val="28"/>
          <w:lang w:eastAsia="ar-SA"/>
        </w:rPr>
        <w:t>развитие мелкой моторики, зрительно-моторной координации.</w:t>
      </w:r>
    </w:p>
    <w:p w:rsidR="009C4BC2" w:rsidRPr="00ED45B3" w:rsidRDefault="009C4BC2" w:rsidP="009C4BC2">
      <w:pPr>
        <w:suppressAutoHyphens/>
        <w:autoSpaceDE w:val="0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Все задачи ставятся и решаются на уровне реальных возможностей детей.</w:t>
      </w:r>
    </w:p>
    <w:p w:rsidR="00120353" w:rsidRDefault="00120353" w:rsidP="00120353">
      <w:pPr>
        <w:pStyle w:val="a9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20353" w:rsidRPr="00120353" w:rsidRDefault="00120353" w:rsidP="00120353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353">
        <w:rPr>
          <w:rFonts w:ascii="Times New Roman" w:hAnsi="Times New Roman" w:cs="Times New Roman"/>
          <w:sz w:val="28"/>
          <w:szCs w:val="28"/>
        </w:rPr>
        <w:t>Содержание программы обеспечивает: личностно-ориентированный подход во взаимодействии ребенка со взрослым; формирование у ученика комплекса личностных качеств и навыков социального поведения (самостоятельность, аккуратность, трудолюбие, умение слушать и слышать, принимать решение и выполнять его и т.д.).</w:t>
      </w:r>
    </w:p>
    <w:p w:rsidR="00120353" w:rsidRPr="00120353" w:rsidRDefault="00120353" w:rsidP="0012035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120353">
        <w:rPr>
          <w:color w:val="000000"/>
          <w:sz w:val="28"/>
          <w:szCs w:val="28"/>
        </w:rPr>
        <w:t xml:space="preserve">Основной формой организации процесса обучения является урок. На уроках детально отрабатываются все трудовые операции по санитарно – гигиеническим требованиям и самообслуживанию. </w:t>
      </w:r>
      <w:r w:rsidRPr="00120353">
        <w:rPr>
          <w:iCs/>
          <w:color w:val="000000"/>
          <w:sz w:val="28"/>
          <w:szCs w:val="28"/>
        </w:rPr>
        <w:t>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:rsidR="00120353" w:rsidRPr="00120353" w:rsidRDefault="00120353" w:rsidP="00120353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0353">
        <w:rPr>
          <w:rFonts w:ascii="Times New Roman" w:hAnsi="Times New Roman"/>
          <w:sz w:val="28"/>
          <w:szCs w:val="28"/>
        </w:rPr>
        <w:t>Содержание обучения на уроках «Человек» очень разнообразен, что определяется многооб</w:t>
      </w:r>
      <w:r w:rsidRPr="00120353">
        <w:rPr>
          <w:rFonts w:ascii="Times New Roman" w:hAnsi="Times New Roman"/>
          <w:sz w:val="28"/>
          <w:szCs w:val="28"/>
        </w:rPr>
        <w:softHyphen/>
        <w:t>разием различных дефектом, присущих детям с умеренной умственной отсталостью. Нарушения памяти, внимания, мышления, моторики, и в частности зрительно-двигательной координации, которые прямым образом отражаются на возможностях результатах  у детей с умеренной умственной отсталостью, требуют проведение игр и упражнений, направленных па коррекцию этих нарушении. На эти работы не отводятся целиком от</w:t>
      </w:r>
      <w:r w:rsidRPr="00120353">
        <w:rPr>
          <w:rFonts w:ascii="Times New Roman" w:hAnsi="Times New Roman"/>
          <w:sz w:val="28"/>
          <w:szCs w:val="28"/>
        </w:rPr>
        <w:softHyphen/>
        <w:t>дельные уроки; они включаются в урок как определенный этап среди других видов деятельности. Для коррекции нарушения внимания предусмотрены специальные уп</w:t>
      </w:r>
      <w:r w:rsidRPr="00120353">
        <w:rPr>
          <w:rFonts w:ascii="Times New Roman" w:hAnsi="Times New Roman"/>
          <w:sz w:val="28"/>
          <w:szCs w:val="28"/>
        </w:rPr>
        <w:softHyphen/>
        <w:t xml:space="preserve">ражнения и игры. </w:t>
      </w:r>
    </w:p>
    <w:p w:rsidR="00120353" w:rsidRPr="00120353" w:rsidRDefault="00120353" w:rsidP="00120353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20353">
        <w:rPr>
          <w:rFonts w:ascii="Times New Roman" w:hAnsi="Times New Roman"/>
          <w:sz w:val="28"/>
          <w:szCs w:val="28"/>
        </w:rPr>
        <w:t>Все занятия необходимо сопровождать живой эмоцио</w:t>
      </w:r>
      <w:r w:rsidRPr="00120353">
        <w:rPr>
          <w:rFonts w:ascii="Times New Roman" w:hAnsi="Times New Roman"/>
          <w:sz w:val="28"/>
          <w:szCs w:val="28"/>
        </w:rPr>
        <w:softHyphen/>
        <w:t>нальной речью учителя, побуждать учащихся к активной речи по ходу деятельности. Учитель должен стимулировать и организовывать двигательную активность каждого ребенка.</w:t>
      </w:r>
    </w:p>
    <w:p w:rsidR="00120353" w:rsidRPr="00120353" w:rsidRDefault="00120353" w:rsidP="00120353">
      <w:pPr>
        <w:pStyle w:val="programbody"/>
        <w:spacing w:line="24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120353">
        <w:rPr>
          <w:rFonts w:ascii="Times New Roman" w:hAnsi="Times New Roman" w:cs="Times New Roman"/>
          <w:color w:val="auto"/>
          <w:sz w:val="28"/>
          <w:szCs w:val="28"/>
        </w:rPr>
        <w:t>Учебную работу на уроках «Человек» необходимо строить так, чтобы ранее пройденный материал постоянно включался в новые виды работ, закреп</w:t>
      </w:r>
      <w:r w:rsidRPr="00120353">
        <w:rPr>
          <w:rFonts w:ascii="Times New Roman" w:hAnsi="Times New Roman" w:cs="Times New Roman"/>
          <w:color w:val="auto"/>
          <w:sz w:val="28"/>
          <w:szCs w:val="28"/>
        </w:rPr>
        <w:softHyphen/>
        <w:t>лялся и вводился в самостоятельную деятельность детей на различных уроках.</w:t>
      </w:r>
    </w:p>
    <w:p w:rsidR="00120353" w:rsidRDefault="00120353" w:rsidP="00120353">
      <w:pPr>
        <w:suppressAutoHyphens/>
        <w:autoSpaceDE w:val="0"/>
        <w:rPr>
          <w:b/>
          <w:i/>
          <w:kern w:val="2"/>
          <w:sz w:val="28"/>
          <w:szCs w:val="28"/>
          <w:lang w:eastAsia="ar-SA"/>
        </w:rPr>
      </w:pPr>
    </w:p>
    <w:p w:rsidR="007A0C33" w:rsidRPr="007A0C33" w:rsidRDefault="007A0C33" w:rsidP="007A0C33">
      <w:pPr>
        <w:suppressAutoHyphens/>
        <w:autoSpaceDE w:val="0"/>
        <w:ind w:firstLine="709"/>
        <w:jc w:val="center"/>
        <w:rPr>
          <w:b/>
          <w:i/>
          <w:kern w:val="2"/>
          <w:sz w:val="28"/>
          <w:szCs w:val="28"/>
          <w:lang w:eastAsia="ar-SA"/>
        </w:rPr>
      </w:pPr>
      <w:r w:rsidRPr="007A0C33">
        <w:rPr>
          <w:b/>
          <w:i/>
          <w:kern w:val="2"/>
          <w:sz w:val="28"/>
          <w:szCs w:val="28"/>
          <w:lang w:eastAsia="ar-SA"/>
        </w:rPr>
        <w:t>Краткая характеристика обучающейся:</w:t>
      </w:r>
    </w:p>
    <w:p w:rsidR="007A0C33" w:rsidRPr="007A0C33" w:rsidRDefault="007A0C33" w:rsidP="007A0C3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A0C33">
        <w:rPr>
          <w:b/>
          <w:sz w:val="28"/>
          <w:szCs w:val="28"/>
        </w:rPr>
        <w:t xml:space="preserve">Общая осведомленность и социально – бытовая ориентировка: </w:t>
      </w:r>
      <w:r w:rsidRPr="007A0C33">
        <w:rPr>
          <w:sz w:val="28"/>
          <w:szCs w:val="28"/>
        </w:rPr>
        <w:t>навыки самообслуживания  не сформированы, необходим контроль за  внешним видом. В знакомом пространстве ориентируются не в полном объёме.</w:t>
      </w:r>
    </w:p>
    <w:p w:rsidR="007A0C33" w:rsidRPr="007A0C33" w:rsidRDefault="007A0C33" w:rsidP="007A0C33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A0C33">
        <w:rPr>
          <w:b/>
          <w:sz w:val="28"/>
          <w:szCs w:val="28"/>
        </w:rPr>
        <w:lastRenderedPageBreak/>
        <w:t xml:space="preserve">Особенности психофизического развития: </w:t>
      </w:r>
      <w:r w:rsidRPr="007A0C33">
        <w:rPr>
          <w:sz w:val="28"/>
          <w:szCs w:val="28"/>
        </w:rPr>
        <w:t>наблюдаются</w:t>
      </w:r>
      <w:r w:rsidRPr="007A0C33">
        <w:rPr>
          <w:b/>
          <w:sz w:val="28"/>
          <w:szCs w:val="28"/>
        </w:rPr>
        <w:t xml:space="preserve"> </w:t>
      </w:r>
      <w:r w:rsidRPr="007A0C33">
        <w:rPr>
          <w:sz w:val="28"/>
          <w:szCs w:val="28"/>
        </w:rPr>
        <w:t xml:space="preserve">нарушения координационных способностей (точность движений, ритм), отмечается напряжённость, скованность, слабая регуляция мышечных усилий, тремор, усиливающийся с возрастанием интеллектуальной или физической нагрузки. Мышление: обобщения по ситуационной близости не доступны анализ, синтез недоступен. Восприятие – требуется организация процесса восприятия. Внимание – неустойчивое, небольшой объём, малая произвольность. Память – механическая, малый объём, перевод в долговременную память существенно затруднён. </w:t>
      </w:r>
    </w:p>
    <w:p w:rsidR="007A0C33" w:rsidRDefault="007A0C33" w:rsidP="007A0C3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 w:rsidRPr="007A0C33">
        <w:rPr>
          <w:b/>
          <w:sz w:val="28"/>
          <w:szCs w:val="28"/>
        </w:rPr>
        <w:t xml:space="preserve">Особенности регуляторной и эмоционально – волевой сферы: </w:t>
      </w:r>
      <w:r w:rsidRPr="007A0C33">
        <w:rPr>
          <w:sz w:val="28"/>
          <w:szCs w:val="28"/>
        </w:rPr>
        <w:t>целенаправленная деятельность интеллектуального харак</w:t>
      </w:r>
      <w:r>
        <w:rPr>
          <w:sz w:val="28"/>
          <w:szCs w:val="28"/>
        </w:rPr>
        <w:t>тера не развита</w:t>
      </w:r>
      <w:r w:rsidRPr="007A0C33">
        <w:rPr>
          <w:sz w:val="28"/>
          <w:szCs w:val="28"/>
        </w:rPr>
        <w:t xml:space="preserve">, интерес к деятельности неустойчивый, предлагаемую программу </w:t>
      </w:r>
      <w:r>
        <w:rPr>
          <w:sz w:val="28"/>
          <w:szCs w:val="28"/>
        </w:rPr>
        <w:t>действий фактически не удерживае</w:t>
      </w:r>
      <w:r w:rsidRPr="007A0C33">
        <w:rPr>
          <w:sz w:val="28"/>
          <w:szCs w:val="28"/>
        </w:rPr>
        <w:t>т.</w:t>
      </w:r>
    </w:p>
    <w:p w:rsidR="007A0C33" w:rsidRDefault="007A0C33" w:rsidP="007A0C33">
      <w:pPr>
        <w:ind w:firstLine="709"/>
        <w:jc w:val="both"/>
        <w:rPr>
          <w:sz w:val="28"/>
          <w:szCs w:val="28"/>
        </w:rPr>
      </w:pPr>
      <w:r w:rsidRPr="007A0C33">
        <w:rPr>
          <w:b/>
          <w:sz w:val="28"/>
          <w:szCs w:val="28"/>
        </w:rPr>
        <w:t xml:space="preserve">Сформированность учебных навыков: </w:t>
      </w:r>
      <w:r w:rsidRPr="007A0C33">
        <w:rPr>
          <w:sz w:val="28"/>
          <w:szCs w:val="28"/>
        </w:rPr>
        <w:t>учебные навыки не сформированы.</w:t>
      </w:r>
    </w:p>
    <w:p w:rsidR="00A735F6" w:rsidRDefault="00A735F6" w:rsidP="00A735F6">
      <w:pPr>
        <w:ind w:firstLine="709"/>
        <w:rPr>
          <w:color w:val="000000"/>
          <w:sz w:val="28"/>
          <w:szCs w:val="28"/>
        </w:rPr>
      </w:pPr>
    </w:p>
    <w:p w:rsidR="007A0C33" w:rsidRDefault="007A0C33" w:rsidP="00A735F6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B36FF" w:rsidRPr="002C3C50" w:rsidRDefault="009B36FF" w:rsidP="009B36FF">
      <w:pPr>
        <w:shd w:val="clear" w:color="auto" w:fill="FFFFFF"/>
        <w:spacing w:before="5"/>
        <w:ind w:right="5"/>
        <w:jc w:val="center"/>
        <w:rPr>
          <w:b/>
          <w:sz w:val="28"/>
          <w:szCs w:val="28"/>
        </w:rPr>
      </w:pPr>
      <w:r w:rsidRPr="002C3C50">
        <w:rPr>
          <w:b/>
          <w:sz w:val="28"/>
          <w:szCs w:val="28"/>
        </w:rPr>
        <w:t>Содержани</w:t>
      </w:r>
      <w:r w:rsidR="00120353">
        <w:rPr>
          <w:b/>
          <w:sz w:val="28"/>
          <w:szCs w:val="28"/>
        </w:rPr>
        <w:t>е учебного предмета «Человек</w:t>
      </w:r>
      <w:r w:rsidRPr="002C3C50">
        <w:rPr>
          <w:b/>
          <w:sz w:val="28"/>
          <w:szCs w:val="28"/>
        </w:rPr>
        <w:t>»</w:t>
      </w:r>
    </w:p>
    <w:p w:rsidR="007A0C33" w:rsidRPr="002C3C50" w:rsidRDefault="007A0C33" w:rsidP="009B36FF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B36FF" w:rsidRDefault="0097662E" w:rsidP="009B36FF">
      <w:pPr>
        <w:ind w:firstLine="708"/>
        <w:rPr>
          <w:sz w:val="28"/>
          <w:szCs w:val="28"/>
        </w:rPr>
      </w:pPr>
      <w:r w:rsidRPr="002C3C50">
        <w:rPr>
          <w:sz w:val="28"/>
          <w:szCs w:val="28"/>
        </w:rPr>
        <w:t xml:space="preserve">    </w:t>
      </w:r>
      <w:r w:rsidR="007A0C33" w:rsidRPr="00F87A19">
        <w:rPr>
          <w:sz w:val="28"/>
          <w:szCs w:val="28"/>
        </w:rPr>
        <w:t>В Федеральном компоненте государственного стандарта</w:t>
      </w:r>
      <w:r w:rsidR="00120353">
        <w:rPr>
          <w:sz w:val="28"/>
          <w:szCs w:val="28"/>
        </w:rPr>
        <w:t xml:space="preserve"> </w:t>
      </w:r>
      <w:r w:rsidR="007A0C33" w:rsidRPr="00F87A19">
        <w:rPr>
          <w:bCs/>
          <w:sz w:val="28"/>
          <w:szCs w:val="28"/>
        </w:rPr>
        <w:t xml:space="preserve"> </w:t>
      </w:r>
      <w:r w:rsidR="00120353">
        <w:rPr>
          <w:i/>
          <w:sz w:val="28"/>
          <w:szCs w:val="28"/>
          <w:shd w:val="clear" w:color="auto" w:fill="FFFFFF"/>
        </w:rPr>
        <w:t>«Человек</w:t>
      </w:r>
      <w:r w:rsidR="007A0C33" w:rsidRPr="00F87A19">
        <w:rPr>
          <w:i/>
          <w:sz w:val="28"/>
          <w:szCs w:val="28"/>
          <w:shd w:val="clear" w:color="auto" w:fill="FFFFFF"/>
        </w:rPr>
        <w:t>»</w:t>
      </w:r>
      <w:r w:rsidR="007A0C33" w:rsidRPr="00F87A19">
        <w:rPr>
          <w:sz w:val="28"/>
          <w:szCs w:val="28"/>
          <w:shd w:val="clear" w:color="auto" w:fill="FFFFFF"/>
        </w:rPr>
        <w:t xml:space="preserve"> </w:t>
      </w:r>
      <w:r w:rsidR="007A0C33" w:rsidRPr="00F87A19">
        <w:rPr>
          <w:sz w:val="28"/>
          <w:szCs w:val="28"/>
        </w:rPr>
        <w:t xml:space="preserve">обозначен как самостоятельный предмет, что подчеркивает его особое значение в системе образования детей с ОВЗ. </w:t>
      </w:r>
      <w:r w:rsidR="00120353">
        <w:rPr>
          <w:sz w:val="28"/>
          <w:szCs w:val="28"/>
        </w:rPr>
        <w:t>На его изучение отведено 99 часов, 3</w:t>
      </w:r>
      <w:r w:rsidR="00257D96">
        <w:rPr>
          <w:sz w:val="28"/>
          <w:szCs w:val="28"/>
        </w:rPr>
        <w:t xml:space="preserve"> час</w:t>
      </w:r>
      <w:r w:rsidR="00120353">
        <w:rPr>
          <w:sz w:val="28"/>
          <w:szCs w:val="28"/>
        </w:rPr>
        <w:t>а</w:t>
      </w:r>
      <w:r w:rsidR="007A0C33" w:rsidRPr="00F87A19">
        <w:rPr>
          <w:sz w:val="28"/>
          <w:szCs w:val="28"/>
        </w:rPr>
        <w:t xml:space="preserve"> в неделю, 33 учебные недели.</w:t>
      </w:r>
      <w:r w:rsidR="007A0C33">
        <w:rPr>
          <w:sz w:val="28"/>
          <w:szCs w:val="28"/>
        </w:rPr>
        <w:t xml:space="preserve"> Так как </w:t>
      </w:r>
      <w:r w:rsidR="009B36FF">
        <w:rPr>
          <w:sz w:val="28"/>
          <w:szCs w:val="28"/>
        </w:rPr>
        <w:t>форма обучения</w:t>
      </w:r>
      <w:r w:rsidR="009A3C3E">
        <w:rPr>
          <w:sz w:val="28"/>
          <w:szCs w:val="28"/>
        </w:rPr>
        <w:t xml:space="preserve"> </w:t>
      </w:r>
      <w:r w:rsidR="009B36FF">
        <w:rPr>
          <w:sz w:val="28"/>
          <w:szCs w:val="28"/>
        </w:rPr>
        <w:t xml:space="preserve"> на дому</w:t>
      </w:r>
      <w:r w:rsidR="007A0C33">
        <w:rPr>
          <w:sz w:val="28"/>
          <w:szCs w:val="28"/>
        </w:rPr>
        <w:t xml:space="preserve">, то часы распределены следующим образом: очные занятия – 0,5 ч/н, на самостоятельное изучение – 0,5 ч/ н. Программа разработана на 33 часа (17 ч </w:t>
      </w:r>
      <w:r w:rsidR="00120353">
        <w:rPr>
          <w:sz w:val="28"/>
          <w:szCs w:val="28"/>
        </w:rPr>
        <w:t>– очно, 16 ч – самостоятельно) за счёт сокращения и объединения тем. В программу внесены изменения.</w:t>
      </w:r>
    </w:p>
    <w:p w:rsidR="00120353" w:rsidRDefault="00120353" w:rsidP="00120353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120353" w:rsidRPr="00120353" w:rsidRDefault="00120353" w:rsidP="00120353">
      <w:pPr>
        <w:pStyle w:val="a9"/>
        <w:ind w:firstLine="708"/>
        <w:jc w:val="center"/>
        <w:rPr>
          <w:rFonts w:ascii="Times New Roman" w:hAnsi="Times New Roman"/>
          <w:sz w:val="28"/>
          <w:szCs w:val="28"/>
        </w:rPr>
      </w:pPr>
      <w:r w:rsidRPr="00120353">
        <w:rPr>
          <w:rFonts w:ascii="Times New Roman" w:hAnsi="Times New Roman"/>
          <w:sz w:val="28"/>
          <w:szCs w:val="28"/>
        </w:rPr>
        <w:t xml:space="preserve">Учебный предмет  </w:t>
      </w:r>
      <w:r w:rsidRPr="00120353">
        <w:rPr>
          <w:rFonts w:ascii="Times New Roman" w:hAnsi="Times New Roman"/>
          <w:b/>
          <w:i/>
          <w:sz w:val="28"/>
          <w:szCs w:val="28"/>
        </w:rPr>
        <w:t>«Человек»</w:t>
      </w:r>
      <w:r w:rsidRPr="00120353">
        <w:rPr>
          <w:rFonts w:ascii="Times New Roman" w:hAnsi="Times New Roman"/>
          <w:sz w:val="28"/>
          <w:szCs w:val="28"/>
        </w:rPr>
        <w:t xml:space="preserve"> содержит следующие разделы: </w:t>
      </w:r>
      <w:r w:rsidRPr="00120353">
        <w:rPr>
          <w:rFonts w:ascii="Times New Roman" w:hAnsi="Times New Roman"/>
          <w:i/>
          <w:sz w:val="28"/>
          <w:szCs w:val="28"/>
        </w:rPr>
        <w:t>Представления о себе; Семья.</w:t>
      </w:r>
    </w:p>
    <w:p w:rsidR="00120353" w:rsidRPr="00120353" w:rsidRDefault="00120353" w:rsidP="00120353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 w:rsidRPr="00120353">
        <w:rPr>
          <w:rFonts w:ascii="Times New Roman" w:hAnsi="Times New Roman"/>
          <w:i/>
          <w:sz w:val="28"/>
          <w:szCs w:val="28"/>
        </w:rPr>
        <w:t xml:space="preserve">Представления о себе </w:t>
      </w:r>
    </w:p>
    <w:p w:rsidR="00120353" w:rsidRPr="00120353" w:rsidRDefault="00120353" w:rsidP="001203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20353">
        <w:rPr>
          <w:rFonts w:ascii="Times New Roman" w:hAnsi="Times New Roman"/>
          <w:sz w:val="28"/>
          <w:szCs w:val="28"/>
        </w:rPr>
        <w:tab/>
        <w:t xml:space="preserve">Представления о своем теле, его строении, о своих двигательных возможностях, правилах здорового образа жизни (режим дня, питание, сон, прогулка, гигиена, занятия физической культурой и профилактика болезней), поведении, сохраняющем и укрепляющем здоровье, полезных и вредных привычках, возрастных изменениях. Навыки, связанные с гигиеной тела. части тела (голова, глаза, волосы, нос, рот, зубы, уши, шея, грудь, живот, спина, руки, ноги, пальцы);предметы санитарии и гигиены: мыло, мыльница, мочалка, расческа, зубная щетка, зубная паста, ножницы, ванна, полотенце; действия, связанные с гигиеной тела: мыть, вытирать, чистить, полоскать, причесываться. </w:t>
      </w:r>
    </w:p>
    <w:p w:rsidR="00120353" w:rsidRPr="00120353" w:rsidRDefault="00120353" w:rsidP="001203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20353">
        <w:rPr>
          <w:rFonts w:ascii="Times New Roman" w:hAnsi="Times New Roman"/>
          <w:sz w:val="28"/>
          <w:szCs w:val="28"/>
        </w:rPr>
        <w:t>Закреплять навыки одевания и обувания под присмотром учителя (родителя).</w:t>
      </w:r>
    </w:p>
    <w:p w:rsidR="00120353" w:rsidRPr="00120353" w:rsidRDefault="00120353" w:rsidP="001203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20353">
        <w:rPr>
          <w:rFonts w:ascii="Times New Roman" w:hAnsi="Times New Roman"/>
          <w:i/>
          <w:sz w:val="28"/>
          <w:szCs w:val="28"/>
        </w:rPr>
        <w:t>Семья</w:t>
      </w:r>
    </w:p>
    <w:p w:rsidR="00120353" w:rsidRPr="00120353" w:rsidRDefault="00120353" w:rsidP="0012035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120353">
        <w:rPr>
          <w:rFonts w:ascii="Times New Roman" w:hAnsi="Times New Roman"/>
          <w:sz w:val="28"/>
          <w:szCs w:val="28"/>
        </w:rPr>
        <w:lastRenderedPageBreak/>
        <w:tab/>
        <w:t xml:space="preserve">Представление о своем ближайшем окружении: членах семьи, взаимоотношениях между ними, семейных традициях. Ребенок с ТМНР учится соблюдать правила и нормы культуры поведения и общения в семье. Важно, чтобы образцом культуры общения для ребенка являлись доброжелательное и заботливое отношение к окружающим, спокойный приветливый тон. Ребенок учится понимать окружающих людей, проявлять к ним доброжелательное отношение, стремиться к общению и взаимодействию с ними. </w:t>
      </w:r>
    </w:p>
    <w:p w:rsidR="00120353" w:rsidRDefault="00120353" w:rsidP="00120353">
      <w:pPr>
        <w:spacing w:line="360" w:lineRule="auto"/>
        <w:jc w:val="center"/>
        <w:rPr>
          <w:b/>
        </w:rPr>
      </w:pPr>
    </w:p>
    <w:p w:rsidR="00120353" w:rsidRDefault="00120353" w:rsidP="00120353">
      <w:pPr>
        <w:spacing w:line="360" w:lineRule="auto"/>
        <w:jc w:val="center"/>
        <w:rPr>
          <w:b/>
        </w:rPr>
      </w:pPr>
    </w:p>
    <w:tbl>
      <w:tblPr>
        <w:tblW w:w="1290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7"/>
        <w:gridCol w:w="4253"/>
      </w:tblGrid>
      <w:tr w:rsidR="00120353" w:rsidTr="00120353">
        <w:trPr>
          <w:trHeight w:val="378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3" w:rsidRDefault="00120353" w:rsidP="00120353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учебного курса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3" w:rsidRDefault="00120353" w:rsidP="00120353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 на изучение раздела</w:t>
            </w:r>
          </w:p>
        </w:tc>
      </w:tr>
      <w:tr w:rsidR="00120353" w:rsidTr="0012035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3" w:rsidRPr="0000461A" w:rsidRDefault="00120353" w:rsidP="00120353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00461A">
              <w:rPr>
                <w:rFonts w:ascii="Times New Roman" w:eastAsia="Calibri" w:hAnsi="Times New Roman" w:cs="Times New Roman"/>
              </w:rPr>
              <w:t>Семья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3" w:rsidRDefault="00120353" w:rsidP="00120353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120353" w:rsidTr="0012035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3" w:rsidRPr="0000461A" w:rsidRDefault="00120353" w:rsidP="00120353">
            <w:pPr>
              <w:pStyle w:val="a9"/>
              <w:spacing w:line="360" w:lineRule="auto"/>
              <w:rPr>
                <w:rFonts w:ascii="Times New Roman" w:hAnsi="Times New Roman" w:cs="Times New Roman"/>
              </w:rPr>
            </w:pPr>
            <w:r w:rsidRPr="0000461A">
              <w:rPr>
                <w:rFonts w:ascii="Times New Roman" w:eastAsia="Calibri" w:hAnsi="Times New Roman" w:cs="Times New Roman"/>
              </w:rPr>
              <w:t>Представления о себе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3" w:rsidRDefault="00120353" w:rsidP="00120353">
            <w:pPr>
              <w:pStyle w:val="a9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120353" w:rsidTr="00120353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3" w:rsidRDefault="00120353" w:rsidP="00120353">
            <w:pPr>
              <w:pStyle w:val="a9"/>
              <w:spacing w:line="36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Всего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353" w:rsidRDefault="00120353" w:rsidP="00120353">
            <w:pPr>
              <w:pStyle w:val="a9"/>
              <w:spacing w:line="36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120353" w:rsidRDefault="00120353" w:rsidP="00C0111B">
      <w:pPr>
        <w:shd w:val="clear" w:color="auto" w:fill="FFFFFF"/>
        <w:spacing w:before="5"/>
        <w:ind w:right="5"/>
        <w:rPr>
          <w:b/>
          <w:bCs/>
          <w:iCs/>
          <w:sz w:val="28"/>
          <w:szCs w:val="28"/>
        </w:rPr>
      </w:pPr>
    </w:p>
    <w:p w:rsidR="0097662E" w:rsidRPr="00A735F6" w:rsidRDefault="0097662E" w:rsidP="00A735F6">
      <w:pPr>
        <w:shd w:val="clear" w:color="auto" w:fill="FFFFFF"/>
        <w:spacing w:before="5"/>
        <w:ind w:right="5"/>
        <w:jc w:val="center"/>
        <w:rPr>
          <w:b/>
          <w:sz w:val="28"/>
          <w:szCs w:val="28"/>
        </w:rPr>
      </w:pPr>
      <w:r w:rsidRPr="00A735F6">
        <w:rPr>
          <w:b/>
          <w:sz w:val="28"/>
          <w:szCs w:val="28"/>
        </w:rPr>
        <w:t>Календарно- тематическое планирование</w:t>
      </w:r>
    </w:p>
    <w:tbl>
      <w:tblPr>
        <w:tblpPr w:leftFromText="180" w:rightFromText="180" w:vertAnchor="text" w:horzAnchor="margin" w:tblpXSpec="center" w:tblpY="133"/>
        <w:tblW w:w="1601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696"/>
        <w:gridCol w:w="836"/>
        <w:gridCol w:w="2296"/>
        <w:gridCol w:w="1559"/>
        <w:gridCol w:w="4395"/>
        <w:gridCol w:w="2693"/>
        <w:gridCol w:w="3544"/>
      </w:tblGrid>
      <w:tr w:rsidR="00A735F6" w:rsidRPr="000A79E2" w:rsidTr="00F97A8B">
        <w:trPr>
          <w:trHeight w:val="1942"/>
        </w:trPr>
        <w:tc>
          <w:tcPr>
            <w:tcW w:w="696" w:type="dxa"/>
            <w:vAlign w:val="center"/>
          </w:tcPr>
          <w:p w:rsidR="00A735F6" w:rsidRPr="000A79E2" w:rsidRDefault="00A735F6" w:rsidP="00F97A8B">
            <w:pPr>
              <w:jc w:val="center"/>
            </w:pPr>
            <w:r w:rsidRPr="000A79E2">
              <w:rPr>
                <w:b/>
              </w:rPr>
              <w:t>№ п/п</w:t>
            </w:r>
          </w:p>
        </w:tc>
        <w:tc>
          <w:tcPr>
            <w:tcW w:w="836" w:type="dxa"/>
            <w:vAlign w:val="center"/>
          </w:tcPr>
          <w:p w:rsidR="00A735F6" w:rsidRPr="000A79E2" w:rsidRDefault="00A735F6" w:rsidP="00F97A8B">
            <w:pPr>
              <w:jc w:val="center"/>
              <w:rPr>
                <w:b/>
              </w:rPr>
            </w:pPr>
            <w:r w:rsidRPr="000A79E2">
              <w:rPr>
                <w:b/>
              </w:rPr>
              <w:t>Дата</w:t>
            </w:r>
          </w:p>
        </w:tc>
        <w:tc>
          <w:tcPr>
            <w:tcW w:w="2296" w:type="dxa"/>
            <w:vAlign w:val="center"/>
          </w:tcPr>
          <w:p w:rsidR="00A735F6" w:rsidRPr="000A79E2" w:rsidRDefault="00A735F6" w:rsidP="00F97A8B">
            <w:pPr>
              <w:jc w:val="center"/>
              <w:rPr>
                <w:b/>
              </w:rPr>
            </w:pPr>
            <w:r w:rsidRPr="000A79E2">
              <w:rPr>
                <w:b/>
              </w:rPr>
              <w:t>Название темы урока</w:t>
            </w:r>
          </w:p>
          <w:p w:rsidR="00A735F6" w:rsidRPr="000A79E2" w:rsidRDefault="00A735F6" w:rsidP="00F97A8B"/>
        </w:tc>
        <w:tc>
          <w:tcPr>
            <w:tcW w:w="1559" w:type="dxa"/>
            <w:vAlign w:val="center"/>
          </w:tcPr>
          <w:p w:rsidR="00A735F6" w:rsidRPr="000A79E2" w:rsidRDefault="00A735F6" w:rsidP="00F97A8B">
            <w:pPr>
              <w:jc w:val="center"/>
            </w:pPr>
            <w:r w:rsidRPr="000A79E2">
              <w:rPr>
                <w:b/>
              </w:rPr>
              <w:t>Количество часов на изучение темы</w:t>
            </w:r>
          </w:p>
        </w:tc>
        <w:tc>
          <w:tcPr>
            <w:tcW w:w="4395" w:type="dxa"/>
            <w:vAlign w:val="center"/>
          </w:tcPr>
          <w:p w:rsidR="00A735F6" w:rsidRPr="000A79E2" w:rsidRDefault="00A735F6" w:rsidP="00F97A8B">
            <w:pPr>
              <w:jc w:val="center"/>
              <w:rPr>
                <w:b/>
              </w:rPr>
            </w:pPr>
            <w:r w:rsidRPr="000A79E2">
              <w:rPr>
                <w:b/>
              </w:rPr>
              <w:t xml:space="preserve">Элементы содержания образования для детей с ОВЗ </w:t>
            </w:r>
          </w:p>
          <w:p w:rsidR="00A735F6" w:rsidRPr="000A79E2" w:rsidRDefault="00A735F6" w:rsidP="00F97A8B">
            <w:pPr>
              <w:jc w:val="center"/>
            </w:pPr>
          </w:p>
        </w:tc>
        <w:tc>
          <w:tcPr>
            <w:tcW w:w="2693" w:type="dxa"/>
          </w:tcPr>
          <w:p w:rsidR="00A735F6" w:rsidRPr="000A79E2" w:rsidRDefault="00A735F6" w:rsidP="00F97A8B">
            <w:pPr>
              <w:jc w:val="center"/>
              <w:rPr>
                <w:b/>
              </w:rPr>
            </w:pPr>
            <w:r w:rsidRPr="000A79E2">
              <w:rPr>
                <w:b/>
              </w:rPr>
              <w:t>Планируемые контрольно-оценочные процедуры (контрольная работа, самостоятельная работа, тест, диктант и т.п.)</w:t>
            </w:r>
          </w:p>
        </w:tc>
        <w:tc>
          <w:tcPr>
            <w:tcW w:w="3544" w:type="dxa"/>
            <w:vAlign w:val="center"/>
          </w:tcPr>
          <w:p w:rsidR="00A735F6" w:rsidRPr="000A79E2" w:rsidRDefault="00A735F6" w:rsidP="00F97A8B">
            <w:pPr>
              <w:jc w:val="center"/>
              <w:rPr>
                <w:b/>
              </w:rPr>
            </w:pPr>
            <w:r w:rsidRPr="000A79E2">
              <w:rPr>
                <w:b/>
              </w:rPr>
              <w:t>Базовые учебные действия</w:t>
            </w:r>
          </w:p>
          <w:p w:rsidR="00A735F6" w:rsidRPr="000A79E2" w:rsidRDefault="00A735F6" w:rsidP="00F97A8B">
            <w:pPr>
              <w:jc w:val="center"/>
              <w:rPr>
                <w:b/>
                <w:u w:val="single"/>
              </w:rPr>
            </w:pPr>
            <w:r w:rsidRPr="000A79E2">
              <w:rPr>
                <w:b/>
              </w:rPr>
              <w:t>(БУД)</w:t>
            </w:r>
            <w:r w:rsidRPr="000A79E2">
              <w:rPr>
                <w:b/>
                <w:u w:val="single"/>
              </w:rPr>
              <w:t xml:space="preserve"> </w:t>
            </w:r>
          </w:p>
          <w:p w:rsidR="00A735F6" w:rsidRPr="000A79E2" w:rsidRDefault="00A735F6" w:rsidP="00F97A8B">
            <w:pPr>
              <w:jc w:val="center"/>
            </w:pPr>
            <w:r w:rsidRPr="000A79E2">
              <w:rPr>
                <w:b/>
                <w:u w:val="single"/>
              </w:rPr>
              <w:t>Развитие жизненных компетенций</w:t>
            </w:r>
          </w:p>
        </w:tc>
      </w:tr>
      <w:tr w:rsidR="002D5884" w:rsidRPr="000A79E2" w:rsidTr="00F97A8B">
        <w:trPr>
          <w:trHeight w:val="536"/>
        </w:trPr>
        <w:tc>
          <w:tcPr>
            <w:tcW w:w="16019" w:type="dxa"/>
            <w:gridSpan w:val="7"/>
            <w:vAlign w:val="center"/>
          </w:tcPr>
          <w:p w:rsidR="002D5884" w:rsidRPr="009C4BC2" w:rsidRDefault="009C4BC2" w:rsidP="00F97A8B">
            <w:pPr>
              <w:jc w:val="center"/>
              <w:rPr>
                <w:b/>
                <w:i/>
              </w:rPr>
            </w:pPr>
            <w:r w:rsidRPr="009C4BC2">
              <w:rPr>
                <w:b/>
                <w:i/>
              </w:rPr>
              <w:t xml:space="preserve"> Семья</w:t>
            </w:r>
            <w:r w:rsidR="00F97A8B">
              <w:rPr>
                <w:b/>
                <w:i/>
              </w:rPr>
              <w:t xml:space="preserve"> – 3 ч</w:t>
            </w:r>
          </w:p>
        </w:tc>
      </w:tr>
      <w:tr w:rsidR="00522129" w:rsidRPr="000A79E2" w:rsidTr="00F97A8B">
        <w:trPr>
          <w:trHeight w:val="270"/>
        </w:trPr>
        <w:tc>
          <w:tcPr>
            <w:tcW w:w="696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36" w:type="dxa"/>
            <w:vAlign w:val="center"/>
          </w:tcPr>
          <w:p w:rsidR="00522129" w:rsidRPr="000A79E2" w:rsidRDefault="00287B68" w:rsidP="00F97A8B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C0111B">
              <w:rPr>
                <w:b/>
              </w:rPr>
              <w:t>.09</w:t>
            </w:r>
          </w:p>
        </w:tc>
        <w:tc>
          <w:tcPr>
            <w:tcW w:w="2296" w:type="dxa"/>
          </w:tcPr>
          <w:p w:rsidR="00522129" w:rsidRDefault="00522129" w:rsidP="00F97A8B">
            <w:pPr>
              <w:spacing w:line="276" w:lineRule="auto"/>
              <w:rPr>
                <w:lang w:eastAsia="en-US"/>
              </w:rPr>
            </w:pPr>
            <w:r w:rsidRPr="00346A3D">
              <w:t>Волшебные слова</w:t>
            </w:r>
          </w:p>
        </w:tc>
        <w:tc>
          <w:tcPr>
            <w:tcW w:w="1559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522129" w:rsidRDefault="00522129" w:rsidP="00F97A8B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FC4B95">
              <w:rPr>
                <w:color w:val="000000"/>
                <w:shd w:val="clear" w:color="auto" w:fill="FFFFFF"/>
              </w:rPr>
              <w:t>Знакомство с вежливыми словами, проигрывание сюжетно-ролевых игр. Правила безопасности на улице и в помещениях</w:t>
            </w:r>
            <w:r w:rsidRPr="00FC4B95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:rsidR="00522129" w:rsidRPr="00522129" w:rsidRDefault="00522129" w:rsidP="00F97A8B">
            <w:pPr>
              <w:jc w:val="center"/>
              <w:rPr>
                <w:b/>
              </w:rPr>
            </w:pPr>
            <w:r w:rsidRPr="00522129">
              <w:rPr>
                <w:color w:val="000000"/>
                <w:shd w:val="clear" w:color="auto" w:fill="FFFFFF"/>
              </w:rPr>
              <w:t>Хоровое проговаривание вежливых слов вместе с учителем, громко, тихо.</w:t>
            </w:r>
          </w:p>
        </w:tc>
        <w:tc>
          <w:tcPr>
            <w:tcW w:w="2693" w:type="dxa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22129" w:rsidRPr="00522129" w:rsidRDefault="00522129" w:rsidP="00F97A8B">
            <w:pPr>
              <w:jc w:val="center"/>
              <w:rPr>
                <w:b/>
              </w:rPr>
            </w:pPr>
            <w:r w:rsidRPr="00522129">
              <w:rPr>
                <w:color w:val="000000"/>
                <w:shd w:val="clear" w:color="auto" w:fill="FFFFFF"/>
              </w:rPr>
              <w:t>Слушание объяснений учителя, подражание, повторение по возможности вежливых слов, реагирование жестами, учатся здороваться, слушать учителя.</w:t>
            </w:r>
          </w:p>
        </w:tc>
      </w:tr>
      <w:tr w:rsidR="00522129" w:rsidRPr="000A79E2" w:rsidTr="00F97A8B">
        <w:trPr>
          <w:trHeight w:val="392"/>
        </w:trPr>
        <w:tc>
          <w:tcPr>
            <w:tcW w:w="696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6" w:type="dxa"/>
            <w:vAlign w:val="center"/>
          </w:tcPr>
          <w:p w:rsidR="00522129" w:rsidRPr="000A79E2" w:rsidRDefault="00287B68" w:rsidP="00F97A8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C0111B">
              <w:rPr>
                <w:b/>
              </w:rPr>
              <w:t>.09</w:t>
            </w:r>
          </w:p>
        </w:tc>
        <w:tc>
          <w:tcPr>
            <w:tcW w:w="2296" w:type="dxa"/>
          </w:tcPr>
          <w:p w:rsidR="00522129" w:rsidRDefault="00522129" w:rsidP="00F97A8B">
            <w:pPr>
              <w:suppressAutoHyphens/>
              <w:autoSpaceDE w:val="0"/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>
              <w:t xml:space="preserve">Знакомство.  </w:t>
            </w:r>
            <w:r w:rsidRPr="00346A3D">
              <w:t>Как вести себя в гостях</w:t>
            </w:r>
          </w:p>
        </w:tc>
        <w:tc>
          <w:tcPr>
            <w:tcW w:w="1559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</w:tr>
      <w:tr w:rsidR="00522129" w:rsidRPr="000A79E2" w:rsidTr="00F97A8B">
        <w:trPr>
          <w:trHeight w:val="525"/>
        </w:trPr>
        <w:tc>
          <w:tcPr>
            <w:tcW w:w="696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" w:type="dxa"/>
            <w:vAlign w:val="center"/>
          </w:tcPr>
          <w:p w:rsidR="00522129" w:rsidRPr="000A79E2" w:rsidRDefault="00C0111B" w:rsidP="00F97A8B">
            <w:pPr>
              <w:jc w:val="center"/>
              <w:rPr>
                <w:b/>
              </w:rPr>
            </w:pPr>
            <w:r>
              <w:rPr>
                <w:b/>
              </w:rPr>
              <w:t>сам</w:t>
            </w:r>
          </w:p>
        </w:tc>
        <w:tc>
          <w:tcPr>
            <w:tcW w:w="2296" w:type="dxa"/>
          </w:tcPr>
          <w:p w:rsidR="00522129" w:rsidRPr="00346A3D" w:rsidRDefault="00522129" w:rsidP="00F97A8B">
            <w:pPr>
              <w:suppressAutoHyphens/>
              <w:autoSpaceDE w:val="0"/>
              <w:snapToGrid w:val="0"/>
              <w:spacing w:line="276" w:lineRule="auto"/>
              <w:jc w:val="both"/>
            </w:pPr>
            <w:r w:rsidRPr="00346A3D">
              <w:t>Сюжетно-ролевая игра: мы вежливые</w:t>
            </w:r>
          </w:p>
        </w:tc>
        <w:tc>
          <w:tcPr>
            <w:tcW w:w="1559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</w:tr>
      <w:tr w:rsidR="00F97A8B" w:rsidRPr="000A79E2" w:rsidTr="00F97A8B">
        <w:trPr>
          <w:trHeight w:val="258"/>
        </w:trPr>
        <w:tc>
          <w:tcPr>
            <w:tcW w:w="16019" w:type="dxa"/>
            <w:gridSpan w:val="7"/>
            <w:vAlign w:val="center"/>
          </w:tcPr>
          <w:p w:rsidR="00F97A8B" w:rsidRPr="000A79E2" w:rsidRDefault="00F97A8B" w:rsidP="00F97A8B">
            <w:pPr>
              <w:jc w:val="center"/>
              <w:rPr>
                <w:b/>
              </w:rPr>
            </w:pPr>
            <w:r>
              <w:rPr>
                <w:b/>
              </w:rPr>
              <w:t>Представление о себе – 19 ч</w:t>
            </w:r>
          </w:p>
        </w:tc>
      </w:tr>
      <w:tr w:rsidR="007A3E6C" w:rsidRPr="000A79E2" w:rsidTr="00F97A8B">
        <w:trPr>
          <w:trHeight w:val="554"/>
        </w:trPr>
        <w:tc>
          <w:tcPr>
            <w:tcW w:w="696" w:type="dxa"/>
          </w:tcPr>
          <w:p w:rsidR="007A3E6C" w:rsidRDefault="007A3E6C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1</w:t>
            </w:r>
          </w:p>
        </w:tc>
        <w:tc>
          <w:tcPr>
            <w:tcW w:w="836" w:type="dxa"/>
          </w:tcPr>
          <w:p w:rsidR="007A3E6C" w:rsidRDefault="00287B68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30.09</w:t>
            </w:r>
          </w:p>
        </w:tc>
        <w:tc>
          <w:tcPr>
            <w:tcW w:w="2296" w:type="dxa"/>
          </w:tcPr>
          <w:p w:rsidR="007A3E6C" w:rsidRDefault="007A3E6C" w:rsidP="00F97A8B">
            <w:pPr>
              <w:suppressAutoHyphens/>
              <w:autoSpaceDE w:val="0"/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>
              <w:t xml:space="preserve">Режим </w:t>
            </w:r>
            <w:r w:rsidRPr="00346A3D">
              <w:t>дня школьника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7A3E6C" w:rsidRPr="00522129" w:rsidRDefault="007A3E6C" w:rsidP="00F97A8B">
            <w:pPr>
              <w:jc w:val="center"/>
            </w:pPr>
            <w:r w:rsidRPr="00522129">
              <w:rPr>
                <w:color w:val="000000"/>
                <w:shd w:val="clear" w:color="auto" w:fill="FFFFFF"/>
              </w:rPr>
              <w:t xml:space="preserve">Знакомство с режимом дня, значение и влияние его на организм школьника. </w:t>
            </w:r>
            <w:r w:rsidRPr="00522129">
              <w:t>Составление режима дня</w:t>
            </w: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522129" w:rsidRDefault="007A3E6C" w:rsidP="00F97A8B">
            <w:pPr>
              <w:jc w:val="center"/>
              <w:rPr>
                <w:color w:val="000000"/>
                <w:shd w:val="clear" w:color="auto" w:fill="FFFFFF"/>
              </w:rPr>
            </w:pPr>
            <w:r w:rsidRPr="00522129">
              <w:rPr>
                <w:color w:val="000000"/>
                <w:shd w:val="clear" w:color="auto" w:fill="FFFFFF"/>
              </w:rPr>
              <w:t>Учатся правильно вести себя в школе, ходьба шагом, не торопясь</w:t>
            </w:r>
          </w:p>
          <w:p w:rsidR="007A3E6C" w:rsidRPr="00522129" w:rsidRDefault="007A3E6C" w:rsidP="00F97A8B">
            <w:pPr>
              <w:jc w:val="center"/>
              <w:rPr>
                <w:b/>
              </w:rPr>
            </w:pPr>
            <w:r w:rsidRPr="00522129">
              <w:rPr>
                <w:color w:val="000000"/>
                <w:shd w:val="clear" w:color="auto" w:fill="FFFFFF"/>
              </w:rPr>
              <w:t>Учатся соблюдать режим дня, слушаю</w:t>
            </w:r>
            <w:r>
              <w:rPr>
                <w:color w:val="000000"/>
                <w:shd w:val="clear" w:color="auto" w:fill="FFFFFF"/>
              </w:rPr>
              <w:t>т</w:t>
            </w:r>
            <w:r w:rsidRPr="00522129">
              <w:rPr>
                <w:color w:val="000000"/>
                <w:shd w:val="clear" w:color="auto" w:fill="FFFFFF"/>
              </w:rPr>
              <w:t xml:space="preserve"> учителя, рассматривают иллюстрации</w:t>
            </w:r>
          </w:p>
        </w:tc>
      </w:tr>
      <w:tr w:rsidR="007A3E6C" w:rsidRPr="000A79E2" w:rsidTr="00C04F0C">
        <w:trPr>
          <w:trHeight w:val="395"/>
        </w:trPr>
        <w:tc>
          <w:tcPr>
            <w:tcW w:w="696" w:type="dxa"/>
          </w:tcPr>
          <w:p w:rsidR="007A3E6C" w:rsidRDefault="007A3E6C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</w:t>
            </w:r>
          </w:p>
        </w:tc>
        <w:tc>
          <w:tcPr>
            <w:tcW w:w="836" w:type="dxa"/>
          </w:tcPr>
          <w:p w:rsidR="007A3E6C" w:rsidRDefault="00C0111B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сам</w:t>
            </w:r>
          </w:p>
        </w:tc>
        <w:tc>
          <w:tcPr>
            <w:tcW w:w="2296" w:type="dxa"/>
          </w:tcPr>
          <w:p w:rsidR="007A3E6C" w:rsidRDefault="007A3E6C" w:rsidP="00F97A8B">
            <w:pPr>
              <w:suppressAutoHyphens/>
              <w:autoSpaceDE w:val="0"/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E904C2">
              <w:rPr>
                <w:bCs/>
                <w:color w:val="000000"/>
              </w:rPr>
              <w:t>Прогулка и ее значение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522129" w:rsidRDefault="007A3E6C" w:rsidP="00F97A8B">
            <w:pPr>
              <w:jc w:val="center"/>
              <w:rPr>
                <w:b/>
              </w:rPr>
            </w:pPr>
            <w:r w:rsidRPr="00522129">
              <w:rPr>
                <w:color w:val="000000"/>
                <w:shd w:val="clear" w:color="auto" w:fill="FFFFFF"/>
              </w:rPr>
              <w:t>Учатс</w:t>
            </w:r>
            <w:r>
              <w:rPr>
                <w:color w:val="000000"/>
                <w:shd w:val="clear" w:color="auto" w:fill="FFFFFF"/>
              </w:rPr>
              <w:t>я правильно вести себя на улице</w:t>
            </w:r>
            <w:r w:rsidRPr="00522129">
              <w:rPr>
                <w:color w:val="000000"/>
                <w:shd w:val="clear" w:color="auto" w:fill="FFFFFF"/>
              </w:rPr>
              <w:t>, просмотр презентации</w:t>
            </w:r>
          </w:p>
        </w:tc>
      </w:tr>
      <w:tr w:rsidR="007A3E6C" w:rsidRPr="000A79E2" w:rsidTr="00C04F0C">
        <w:trPr>
          <w:trHeight w:val="104"/>
        </w:trPr>
        <w:tc>
          <w:tcPr>
            <w:tcW w:w="696" w:type="dxa"/>
          </w:tcPr>
          <w:p w:rsidR="007A3E6C" w:rsidRDefault="007A3E6C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6" w:type="dxa"/>
          </w:tcPr>
          <w:p w:rsidR="007A3E6C" w:rsidRDefault="00287B68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14.10</w:t>
            </w:r>
          </w:p>
        </w:tc>
        <w:tc>
          <w:tcPr>
            <w:tcW w:w="2296" w:type="dxa"/>
          </w:tcPr>
          <w:p w:rsidR="007A3E6C" w:rsidRPr="00E904C2" w:rsidRDefault="007A3E6C" w:rsidP="00F97A8B">
            <w:pPr>
              <w:snapToGrid w:val="0"/>
              <w:spacing w:line="276" w:lineRule="auto"/>
              <w:rPr>
                <w:bCs/>
                <w:color w:val="000000"/>
              </w:rPr>
            </w:pPr>
            <w:r w:rsidRPr="00346A3D">
              <w:t>Утренний и вечерний туалет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Учатся умываться, включать кран, вытираться полотенцем, рассматривание алгоритма чистки зубов.</w:t>
            </w:r>
          </w:p>
        </w:tc>
      </w:tr>
      <w:tr w:rsidR="007A3E6C" w:rsidRPr="000A79E2" w:rsidTr="00C04F0C">
        <w:trPr>
          <w:trHeight w:val="236"/>
        </w:trPr>
        <w:tc>
          <w:tcPr>
            <w:tcW w:w="696" w:type="dxa"/>
          </w:tcPr>
          <w:p w:rsidR="007A3E6C" w:rsidRDefault="007A3E6C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6" w:type="dxa"/>
          </w:tcPr>
          <w:p w:rsidR="007A3E6C" w:rsidRDefault="00C0111B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7A3E6C" w:rsidRPr="00E904C2" w:rsidRDefault="007A3E6C" w:rsidP="00F97A8B">
            <w:pPr>
              <w:snapToGrid w:val="0"/>
              <w:spacing w:line="276" w:lineRule="auto"/>
              <w:rPr>
                <w:bCs/>
                <w:color w:val="000000"/>
              </w:rPr>
            </w:pPr>
            <w:r>
              <w:t>Утренняя з</w:t>
            </w:r>
            <w:r w:rsidRPr="00346A3D">
              <w:t>арядка и её значение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Слушание объяснений учителя, разучивание комплекса физических упражнений, учатся правильно выполнять движения по показу</w:t>
            </w:r>
          </w:p>
        </w:tc>
      </w:tr>
      <w:tr w:rsidR="007A3E6C" w:rsidRPr="000A79E2" w:rsidTr="00C04F0C">
        <w:trPr>
          <w:trHeight w:val="340"/>
        </w:trPr>
        <w:tc>
          <w:tcPr>
            <w:tcW w:w="696" w:type="dxa"/>
          </w:tcPr>
          <w:p w:rsidR="007A3E6C" w:rsidRDefault="007A3E6C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6" w:type="dxa"/>
          </w:tcPr>
          <w:p w:rsidR="007A3E6C" w:rsidRDefault="00C0111B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7A3E6C" w:rsidRPr="00E904C2" w:rsidRDefault="007A3E6C" w:rsidP="00F97A8B">
            <w:pPr>
              <w:snapToGrid w:val="0"/>
              <w:spacing w:line="276" w:lineRule="auto"/>
              <w:rPr>
                <w:bCs/>
                <w:color w:val="000000"/>
              </w:rPr>
            </w:pPr>
            <w:r w:rsidRPr="00346A3D">
              <w:t>Сон, его значение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Рассматривание серии сюжетных картинок (книги), слушание учителя</w:t>
            </w:r>
          </w:p>
        </w:tc>
      </w:tr>
      <w:tr w:rsidR="00522129" w:rsidRPr="000A79E2" w:rsidTr="00C04F0C">
        <w:trPr>
          <w:trHeight w:val="211"/>
        </w:trPr>
        <w:tc>
          <w:tcPr>
            <w:tcW w:w="696" w:type="dxa"/>
          </w:tcPr>
          <w:p w:rsidR="00522129" w:rsidRDefault="00522129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6" w:type="dxa"/>
          </w:tcPr>
          <w:p w:rsidR="00522129" w:rsidRDefault="00287B68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28.10</w:t>
            </w:r>
          </w:p>
        </w:tc>
        <w:tc>
          <w:tcPr>
            <w:tcW w:w="2296" w:type="dxa"/>
          </w:tcPr>
          <w:p w:rsidR="00522129" w:rsidRDefault="00522129" w:rsidP="00F97A8B">
            <w:pPr>
              <w:spacing w:line="276" w:lineRule="auto"/>
              <w:rPr>
                <w:lang w:eastAsia="en-US"/>
              </w:rPr>
            </w:pPr>
            <w:r w:rsidRPr="00346A3D">
              <w:t>Человек: строение</w:t>
            </w:r>
          </w:p>
        </w:tc>
        <w:tc>
          <w:tcPr>
            <w:tcW w:w="1559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522129" w:rsidRPr="00522129" w:rsidRDefault="007A3E6C" w:rsidP="00F97A8B">
            <w:pPr>
              <w:jc w:val="center"/>
              <w:rPr>
                <w:b/>
              </w:rPr>
            </w:pPr>
            <w:r>
              <w:rPr>
                <w:color w:val="000000"/>
                <w:shd w:val="clear" w:color="auto" w:fill="FFFFFF"/>
              </w:rPr>
              <w:t>Строение человеч</w:t>
            </w:r>
            <w:r w:rsidR="00522129" w:rsidRPr="00522129">
              <w:rPr>
                <w:color w:val="000000"/>
                <w:shd w:val="clear" w:color="auto" w:fill="FFFFFF"/>
              </w:rPr>
              <w:t>еского тела. Правила гигиены. Практические занятия</w:t>
            </w:r>
          </w:p>
        </w:tc>
        <w:tc>
          <w:tcPr>
            <w:tcW w:w="2693" w:type="dxa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22129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Показывает части тела по образцу, с помощью учителя, по подражанию</w:t>
            </w:r>
          </w:p>
        </w:tc>
      </w:tr>
      <w:tr w:rsidR="00522129" w:rsidRPr="000A79E2" w:rsidTr="00C04F0C">
        <w:trPr>
          <w:trHeight w:val="395"/>
        </w:trPr>
        <w:tc>
          <w:tcPr>
            <w:tcW w:w="696" w:type="dxa"/>
          </w:tcPr>
          <w:p w:rsidR="00522129" w:rsidRDefault="00522129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7</w:t>
            </w:r>
          </w:p>
        </w:tc>
        <w:tc>
          <w:tcPr>
            <w:tcW w:w="836" w:type="dxa"/>
          </w:tcPr>
          <w:p w:rsidR="00522129" w:rsidRDefault="00C0111B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сам</w:t>
            </w:r>
          </w:p>
        </w:tc>
        <w:tc>
          <w:tcPr>
            <w:tcW w:w="2296" w:type="dxa"/>
          </w:tcPr>
          <w:p w:rsidR="00522129" w:rsidRDefault="00522129" w:rsidP="00F97A8B">
            <w:pPr>
              <w:suppressAutoHyphens/>
              <w:autoSpaceDE w:val="0"/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346A3D">
              <w:t>Игра – импровизация: что умеет твоё тело</w:t>
            </w:r>
          </w:p>
        </w:tc>
        <w:tc>
          <w:tcPr>
            <w:tcW w:w="1559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22129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Выполняет инструкции учителя.</w:t>
            </w:r>
          </w:p>
        </w:tc>
      </w:tr>
      <w:tr w:rsidR="00522129" w:rsidRPr="000A79E2" w:rsidTr="00C04F0C">
        <w:trPr>
          <w:trHeight w:val="104"/>
        </w:trPr>
        <w:tc>
          <w:tcPr>
            <w:tcW w:w="696" w:type="dxa"/>
          </w:tcPr>
          <w:p w:rsidR="00522129" w:rsidRDefault="00522129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8</w:t>
            </w:r>
          </w:p>
        </w:tc>
        <w:tc>
          <w:tcPr>
            <w:tcW w:w="836" w:type="dxa"/>
          </w:tcPr>
          <w:p w:rsidR="00522129" w:rsidRDefault="00287B68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11.11</w:t>
            </w:r>
          </w:p>
        </w:tc>
        <w:tc>
          <w:tcPr>
            <w:tcW w:w="2296" w:type="dxa"/>
          </w:tcPr>
          <w:p w:rsidR="00522129" w:rsidRPr="005202BC" w:rsidRDefault="00522129" w:rsidP="00F97A8B">
            <w:pPr>
              <w:pStyle w:val="a9"/>
              <w:rPr>
                <w:rFonts w:ascii="Times New Roman" w:hAnsi="Times New Roman"/>
              </w:rPr>
            </w:pPr>
            <w:r w:rsidRPr="00346A3D">
              <w:rPr>
                <w:rFonts w:ascii="Times New Roman" w:eastAsia="Calibri" w:hAnsi="Times New Roman" w:cs="Times New Roman"/>
              </w:rPr>
              <w:t>Лицо в зеркале</w:t>
            </w:r>
          </w:p>
        </w:tc>
        <w:tc>
          <w:tcPr>
            <w:tcW w:w="1559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22129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Учатся умываться</w:t>
            </w:r>
          </w:p>
        </w:tc>
      </w:tr>
      <w:tr w:rsidR="007A3E6C" w:rsidRPr="007A3E6C" w:rsidTr="00C04F0C">
        <w:trPr>
          <w:trHeight w:val="236"/>
        </w:trPr>
        <w:tc>
          <w:tcPr>
            <w:tcW w:w="696" w:type="dxa"/>
          </w:tcPr>
          <w:p w:rsidR="007A3E6C" w:rsidRDefault="007A3E6C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36" w:type="dxa"/>
          </w:tcPr>
          <w:p w:rsidR="007A3E6C" w:rsidRDefault="00287B68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25.11</w:t>
            </w:r>
          </w:p>
        </w:tc>
        <w:tc>
          <w:tcPr>
            <w:tcW w:w="2296" w:type="dxa"/>
          </w:tcPr>
          <w:p w:rsidR="007A3E6C" w:rsidRDefault="007A3E6C" w:rsidP="00F97A8B">
            <w:pPr>
              <w:spacing w:line="276" w:lineRule="auto"/>
              <w:rPr>
                <w:lang w:eastAsia="en-US"/>
              </w:rPr>
            </w:pPr>
            <w:r w:rsidRPr="00346A3D">
              <w:t>Гигиена полости рта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A3E6C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Правильное пользование зубной щеткой по подражанию, рассматривают, картинки по теме, слушают учителя, отслеживают алгоритм действий.</w:t>
            </w:r>
          </w:p>
        </w:tc>
      </w:tr>
      <w:tr w:rsidR="007A3E6C" w:rsidRPr="007A3E6C" w:rsidTr="00C04F0C">
        <w:trPr>
          <w:trHeight w:val="340"/>
        </w:trPr>
        <w:tc>
          <w:tcPr>
            <w:tcW w:w="696" w:type="dxa"/>
          </w:tcPr>
          <w:p w:rsidR="007A3E6C" w:rsidRDefault="007A3E6C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36" w:type="dxa"/>
          </w:tcPr>
          <w:p w:rsidR="007A3E6C" w:rsidRDefault="00C0111B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7A3E6C" w:rsidRDefault="007A3E6C" w:rsidP="00F97A8B">
            <w:pPr>
              <w:spacing w:line="276" w:lineRule="auto"/>
              <w:rPr>
                <w:lang w:eastAsia="en-US"/>
              </w:rPr>
            </w:pPr>
            <w:r w:rsidRPr="00346A3D">
              <w:t xml:space="preserve">Практическое занятие: как правильно чистить </w:t>
            </w:r>
            <w:r w:rsidRPr="00346A3D">
              <w:lastRenderedPageBreak/>
              <w:t>зубы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395" w:type="dxa"/>
            <w:vMerge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7A3E6C" w:rsidRPr="007A3E6C" w:rsidRDefault="007A3E6C" w:rsidP="00F97A8B">
            <w:pPr>
              <w:jc w:val="center"/>
              <w:rPr>
                <w:b/>
              </w:rPr>
            </w:pPr>
          </w:p>
        </w:tc>
      </w:tr>
      <w:tr w:rsidR="00522129" w:rsidRPr="000A79E2" w:rsidTr="00C04F0C">
        <w:trPr>
          <w:trHeight w:val="211"/>
        </w:trPr>
        <w:tc>
          <w:tcPr>
            <w:tcW w:w="696" w:type="dxa"/>
          </w:tcPr>
          <w:p w:rsidR="00522129" w:rsidRDefault="00522129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836" w:type="dxa"/>
          </w:tcPr>
          <w:p w:rsidR="00522129" w:rsidRDefault="00287B68" w:rsidP="00287B6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9.12</w:t>
            </w:r>
          </w:p>
        </w:tc>
        <w:tc>
          <w:tcPr>
            <w:tcW w:w="2296" w:type="dxa"/>
          </w:tcPr>
          <w:p w:rsidR="00522129" w:rsidRDefault="00522129" w:rsidP="00F97A8B">
            <w:pPr>
              <w:spacing w:line="276" w:lineRule="auto"/>
              <w:rPr>
                <w:lang w:eastAsia="en-US"/>
              </w:rPr>
            </w:pPr>
            <w:r w:rsidRPr="00346A3D">
              <w:t>Чистота рук – залог здоровья</w:t>
            </w:r>
          </w:p>
        </w:tc>
        <w:tc>
          <w:tcPr>
            <w:tcW w:w="1559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22129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Мытье рук перед обедом, после прогулки, повторение выполнения движений (имитация мытья рук) руками за учителем, по образцу, с помощью.</w:t>
            </w:r>
          </w:p>
        </w:tc>
      </w:tr>
      <w:tr w:rsidR="00522129" w:rsidRPr="000A79E2" w:rsidTr="007A3E6C">
        <w:trPr>
          <w:trHeight w:val="252"/>
        </w:trPr>
        <w:tc>
          <w:tcPr>
            <w:tcW w:w="696" w:type="dxa"/>
          </w:tcPr>
          <w:p w:rsidR="00522129" w:rsidRDefault="00522129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36" w:type="dxa"/>
          </w:tcPr>
          <w:p w:rsidR="00522129" w:rsidRDefault="00C0111B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522129" w:rsidRDefault="00522129" w:rsidP="00F97A8B">
            <w:pPr>
              <w:spacing w:line="276" w:lineRule="auto"/>
              <w:rPr>
                <w:lang w:eastAsia="en-US"/>
              </w:rPr>
            </w:pPr>
            <w:r w:rsidRPr="00346A3D">
              <w:t>Практическое занятие: как мыть руки</w:t>
            </w:r>
          </w:p>
        </w:tc>
        <w:tc>
          <w:tcPr>
            <w:tcW w:w="1559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7A3E6C" w:rsidRDefault="007A3E6C" w:rsidP="007A3E6C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A3E6C">
              <w:rPr>
                <w:color w:val="000000"/>
              </w:rPr>
              <w:t>Учатся мыть руки самостоятельно.</w:t>
            </w:r>
          </w:p>
          <w:p w:rsidR="007A3E6C" w:rsidRPr="007A3E6C" w:rsidRDefault="007A3E6C" w:rsidP="007A3E6C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7A3E6C">
              <w:rPr>
                <w:color w:val="000000"/>
              </w:rPr>
              <w:t>Действуют по подражанию, используют по назначению учебных материалов с помощью взрослого, учатся выполнять действия самостоятельно</w:t>
            </w:r>
          </w:p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</w:tr>
      <w:tr w:rsidR="00522129" w:rsidRPr="000A79E2" w:rsidTr="00C04F0C">
        <w:trPr>
          <w:trHeight w:val="104"/>
        </w:trPr>
        <w:tc>
          <w:tcPr>
            <w:tcW w:w="696" w:type="dxa"/>
          </w:tcPr>
          <w:p w:rsidR="00522129" w:rsidRDefault="00522129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36" w:type="dxa"/>
          </w:tcPr>
          <w:p w:rsidR="00522129" w:rsidRDefault="00C0111B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522129" w:rsidRPr="00346A3D" w:rsidRDefault="00522129" w:rsidP="00F97A8B">
            <w:pPr>
              <w:spacing w:line="276" w:lineRule="auto"/>
            </w:pPr>
            <w:r>
              <w:t>Просмотр мультфильма по произведению</w:t>
            </w:r>
            <w:r w:rsidRPr="00346A3D">
              <w:t xml:space="preserve"> К. Чуковского «Мойдодыр»</w:t>
            </w:r>
          </w:p>
        </w:tc>
        <w:tc>
          <w:tcPr>
            <w:tcW w:w="1559" w:type="dxa"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522129" w:rsidRPr="000A79E2" w:rsidRDefault="005221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522129" w:rsidRPr="007A3E6C" w:rsidRDefault="00522129" w:rsidP="00F97A8B">
            <w:pPr>
              <w:jc w:val="center"/>
              <w:rPr>
                <w:b/>
              </w:rPr>
            </w:pPr>
          </w:p>
        </w:tc>
      </w:tr>
      <w:tr w:rsidR="007A3E6C" w:rsidRPr="000A79E2" w:rsidTr="00C04F0C">
        <w:trPr>
          <w:trHeight w:val="236"/>
        </w:trPr>
        <w:tc>
          <w:tcPr>
            <w:tcW w:w="696" w:type="dxa"/>
          </w:tcPr>
          <w:p w:rsidR="007A3E6C" w:rsidRDefault="007A3E6C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36" w:type="dxa"/>
          </w:tcPr>
          <w:p w:rsidR="007A3E6C" w:rsidRDefault="00287B68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23.12</w:t>
            </w:r>
          </w:p>
        </w:tc>
        <w:tc>
          <w:tcPr>
            <w:tcW w:w="2296" w:type="dxa"/>
          </w:tcPr>
          <w:p w:rsidR="007A3E6C" w:rsidRDefault="007A3E6C" w:rsidP="00F97A8B">
            <w:pPr>
              <w:spacing w:line="276" w:lineRule="auto"/>
              <w:rPr>
                <w:lang w:eastAsia="en-US"/>
              </w:rPr>
            </w:pPr>
            <w:r w:rsidRPr="00404DED">
              <w:t>Пол, возраст, имя, фамилия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7A3E6C" w:rsidRPr="00AA1F29" w:rsidRDefault="007A3E6C" w:rsidP="00F97A8B">
            <w:pPr>
              <w:jc w:val="center"/>
            </w:pPr>
            <w:r w:rsidRPr="00AA1F29">
              <w:t>Определяем возраст, пол. Моё имя, фамилия. Внешний облик (зеркало).</w:t>
            </w:r>
            <w:r w:rsidR="00AA1F29" w:rsidRPr="00AA1F29">
              <w:t xml:space="preserve"> Значение кожи. Порез, ожог и первая помощь</w:t>
            </w:r>
            <w:r w:rsidR="00AA1F29">
              <w:t>. Внешнее строение (лицо)</w:t>
            </w: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Учатся называть свои пол, возраст, имя фамилию (по речевым возможностям), показывать возраст на пальцах</w:t>
            </w:r>
          </w:p>
        </w:tc>
      </w:tr>
      <w:tr w:rsidR="007A3E6C" w:rsidRPr="000A79E2" w:rsidTr="00C04F0C">
        <w:trPr>
          <w:trHeight w:val="340"/>
        </w:trPr>
        <w:tc>
          <w:tcPr>
            <w:tcW w:w="696" w:type="dxa"/>
          </w:tcPr>
          <w:p w:rsidR="007A3E6C" w:rsidRDefault="007A3E6C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36" w:type="dxa"/>
          </w:tcPr>
          <w:p w:rsidR="007A3E6C" w:rsidRDefault="00C0111B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7A3E6C" w:rsidRDefault="007A3E6C" w:rsidP="00F97A8B">
            <w:pPr>
              <w:spacing w:line="276" w:lineRule="auto"/>
              <w:rPr>
                <w:lang w:eastAsia="en-US"/>
              </w:rPr>
            </w:pPr>
            <w:r w:rsidRPr="00404DED">
              <w:t>Внешний облик че</w:t>
            </w:r>
            <w:r>
              <w:t>ловека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Следят за своим внешним видом</w:t>
            </w:r>
          </w:p>
        </w:tc>
      </w:tr>
      <w:tr w:rsidR="007A3E6C" w:rsidRPr="000A79E2" w:rsidTr="00C04F0C">
        <w:trPr>
          <w:trHeight w:val="211"/>
        </w:trPr>
        <w:tc>
          <w:tcPr>
            <w:tcW w:w="696" w:type="dxa"/>
          </w:tcPr>
          <w:p w:rsidR="007A3E6C" w:rsidRDefault="007A3E6C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16</w:t>
            </w:r>
          </w:p>
        </w:tc>
        <w:tc>
          <w:tcPr>
            <w:tcW w:w="836" w:type="dxa"/>
          </w:tcPr>
          <w:p w:rsidR="007A3E6C" w:rsidRDefault="00C0111B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сам</w:t>
            </w:r>
          </w:p>
        </w:tc>
        <w:tc>
          <w:tcPr>
            <w:tcW w:w="2296" w:type="dxa"/>
          </w:tcPr>
          <w:p w:rsidR="007A3E6C" w:rsidRDefault="007A3E6C" w:rsidP="00F97A8B">
            <w:pPr>
              <w:suppressAutoHyphens/>
              <w:autoSpaceDE w:val="0"/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404DED">
              <w:t>Правильная осанка человека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Слушают учителя, правильно садятся за парты, действуют по подражанию, с помощью взрослого</w:t>
            </w:r>
          </w:p>
        </w:tc>
      </w:tr>
      <w:tr w:rsidR="007A3E6C" w:rsidRPr="000A79E2" w:rsidTr="00C04F0C">
        <w:trPr>
          <w:trHeight w:val="395"/>
        </w:trPr>
        <w:tc>
          <w:tcPr>
            <w:tcW w:w="696" w:type="dxa"/>
          </w:tcPr>
          <w:p w:rsidR="007A3E6C" w:rsidRDefault="007A3E6C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lastRenderedPageBreak/>
              <w:t>17</w:t>
            </w:r>
          </w:p>
        </w:tc>
        <w:tc>
          <w:tcPr>
            <w:tcW w:w="836" w:type="dxa"/>
          </w:tcPr>
          <w:p w:rsidR="007A3E6C" w:rsidRDefault="00287B68" w:rsidP="00F97A8B">
            <w:pPr>
              <w:suppressAutoHyphens/>
              <w:autoSpaceDE w:val="0"/>
              <w:snapToGrid w:val="0"/>
              <w:spacing w:line="276" w:lineRule="auto"/>
              <w:jc w:val="center"/>
              <w:rPr>
                <w:kern w:val="2"/>
                <w:lang w:eastAsia="ar-SA"/>
              </w:rPr>
            </w:pPr>
            <w:r>
              <w:rPr>
                <w:kern w:val="2"/>
                <w:lang w:eastAsia="ar-SA"/>
              </w:rPr>
              <w:t>20.01</w:t>
            </w:r>
          </w:p>
        </w:tc>
        <w:tc>
          <w:tcPr>
            <w:tcW w:w="2296" w:type="dxa"/>
          </w:tcPr>
          <w:p w:rsidR="007A3E6C" w:rsidRDefault="007A3E6C" w:rsidP="00F97A8B">
            <w:pPr>
              <w:suppressAutoHyphens/>
              <w:autoSpaceDE w:val="0"/>
              <w:snapToGrid w:val="0"/>
              <w:spacing w:line="276" w:lineRule="auto"/>
              <w:jc w:val="both"/>
              <w:rPr>
                <w:kern w:val="2"/>
                <w:lang w:eastAsia="ar-SA"/>
              </w:rPr>
            </w:pPr>
            <w:r w:rsidRPr="00404DED">
              <w:t>Кожа, по</w:t>
            </w:r>
            <w:r>
              <w:t>рез, ожог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Учатся отличать парез от ожога</w:t>
            </w:r>
          </w:p>
        </w:tc>
      </w:tr>
      <w:tr w:rsidR="007A3E6C" w:rsidRPr="000A79E2" w:rsidTr="00C04F0C">
        <w:trPr>
          <w:trHeight w:val="104"/>
        </w:trPr>
        <w:tc>
          <w:tcPr>
            <w:tcW w:w="696" w:type="dxa"/>
          </w:tcPr>
          <w:p w:rsidR="007A3E6C" w:rsidRDefault="007A3E6C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36" w:type="dxa"/>
          </w:tcPr>
          <w:p w:rsidR="007A3E6C" w:rsidRDefault="00287B68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3.02</w:t>
            </w:r>
          </w:p>
        </w:tc>
        <w:tc>
          <w:tcPr>
            <w:tcW w:w="2296" w:type="dxa"/>
          </w:tcPr>
          <w:p w:rsidR="007A3E6C" w:rsidRDefault="007A3E6C" w:rsidP="00F97A8B">
            <w:pPr>
              <w:spacing w:line="276" w:lineRule="auto"/>
              <w:rPr>
                <w:lang w:eastAsia="en-US"/>
              </w:rPr>
            </w:pPr>
            <w:r w:rsidRPr="00404DED">
              <w:t>Первая помощь при порезах, ожо</w:t>
            </w:r>
            <w:r>
              <w:t>гах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Действуют по подражанию, используют по назначению учебных материалов с помощью взрослого, учатся выполнять действия самостоятельно</w:t>
            </w:r>
          </w:p>
        </w:tc>
      </w:tr>
      <w:tr w:rsidR="007A3E6C" w:rsidRPr="000A79E2" w:rsidTr="00C04F0C">
        <w:trPr>
          <w:trHeight w:val="236"/>
        </w:trPr>
        <w:tc>
          <w:tcPr>
            <w:tcW w:w="696" w:type="dxa"/>
          </w:tcPr>
          <w:p w:rsidR="007A3E6C" w:rsidRDefault="007A3E6C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36" w:type="dxa"/>
          </w:tcPr>
          <w:p w:rsidR="007A3E6C" w:rsidRDefault="00C0111B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7A3E6C" w:rsidRDefault="007A3E6C" w:rsidP="00F97A8B">
            <w:pPr>
              <w:spacing w:line="276" w:lineRule="auto"/>
              <w:rPr>
                <w:lang w:eastAsia="en-US"/>
              </w:rPr>
            </w:pPr>
            <w:r w:rsidRPr="00404DED">
              <w:t>Лицо человека</w:t>
            </w:r>
            <w:r>
              <w:t>: глаза, уши, нос</w:t>
            </w:r>
          </w:p>
        </w:tc>
        <w:tc>
          <w:tcPr>
            <w:tcW w:w="1559" w:type="dxa"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7A3E6C" w:rsidRPr="000A79E2" w:rsidRDefault="007A3E6C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7A3E6C" w:rsidRPr="007A3E6C" w:rsidRDefault="007A3E6C" w:rsidP="00F97A8B">
            <w:pPr>
              <w:jc w:val="center"/>
              <w:rPr>
                <w:b/>
              </w:rPr>
            </w:pPr>
            <w:r w:rsidRPr="007A3E6C">
              <w:rPr>
                <w:color w:val="000000"/>
                <w:shd w:val="clear" w:color="auto" w:fill="FFFFFF"/>
              </w:rPr>
              <w:t>Учатся отличать глаза, уши, нос, показывать на кукле.</w:t>
            </w:r>
          </w:p>
        </w:tc>
      </w:tr>
      <w:tr w:rsidR="00F97A8B" w:rsidRPr="000A79E2" w:rsidTr="00C04F0C">
        <w:trPr>
          <w:trHeight w:val="340"/>
        </w:trPr>
        <w:tc>
          <w:tcPr>
            <w:tcW w:w="12475" w:type="dxa"/>
            <w:gridSpan w:val="6"/>
            <w:vAlign w:val="center"/>
          </w:tcPr>
          <w:p w:rsidR="00F97A8B" w:rsidRPr="000A79E2" w:rsidRDefault="00F97A8B" w:rsidP="00F97A8B">
            <w:pPr>
              <w:jc w:val="center"/>
              <w:rPr>
                <w:b/>
              </w:rPr>
            </w:pPr>
            <w:r w:rsidRPr="00BC221D">
              <w:rPr>
                <w:b/>
                <w:i/>
              </w:rPr>
              <w:t>Семья</w:t>
            </w:r>
            <w:r>
              <w:rPr>
                <w:b/>
                <w:i/>
              </w:rPr>
              <w:t xml:space="preserve"> – 11 часов</w:t>
            </w:r>
          </w:p>
        </w:tc>
        <w:tc>
          <w:tcPr>
            <w:tcW w:w="3544" w:type="dxa"/>
            <w:vAlign w:val="center"/>
          </w:tcPr>
          <w:p w:rsidR="00F97A8B" w:rsidRPr="000A79E2" w:rsidRDefault="00F97A8B" w:rsidP="00F97A8B">
            <w:pPr>
              <w:jc w:val="center"/>
              <w:rPr>
                <w:b/>
              </w:rPr>
            </w:pPr>
          </w:p>
        </w:tc>
      </w:tr>
      <w:tr w:rsidR="00AA1F29" w:rsidRPr="000A79E2" w:rsidTr="00C04F0C">
        <w:trPr>
          <w:trHeight w:val="211"/>
        </w:trPr>
        <w:tc>
          <w:tcPr>
            <w:tcW w:w="696" w:type="dxa"/>
          </w:tcPr>
          <w:p w:rsidR="00AA1F29" w:rsidRDefault="00AA1F29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36" w:type="dxa"/>
          </w:tcPr>
          <w:p w:rsidR="00AA1F29" w:rsidRDefault="00C0111B" w:rsidP="00F97A8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AA1F29" w:rsidRDefault="00AA1F29" w:rsidP="00F97A8B">
            <w:pPr>
              <w:spacing w:line="276" w:lineRule="auto"/>
              <w:rPr>
                <w:lang w:eastAsia="en-US"/>
              </w:rPr>
            </w:pPr>
            <w:r w:rsidRPr="00346A3D">
              <w:t>Безопасность в доме</w:t>
            </w:r>
          </w:p>
        </w:tc>
        <w:tc>
          <w:tcPr>
            <w:tcW w:w="1559" w:type="dxa"/>
            <w:vAlign w:val="center"/>
          </w:tcPr>
          <w:p w:rsidR="00AA1F29" w:rsidRDefault="00AA1F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AA1F29" w:rsidRPr="000A79E2" w:rsidRDefault="00AA1F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AA1F29" w:rsidRPr="00AA1F29" w:rsidRDefault="00AA1F29" w:rsidP="00F97A8B">
            <w:pPr>
              <w:jc w:val="center"/>
            </w:pPr>
            <w:r w:rsidRPr="00AA1F29">
              <w:t>Правила безопасности</w:t>
            </w:r>
          </w:p>
        </w:tc>
        <w:tc>
          <w:tcPr>
            <w:tcW w:w="2693" w:type="dxa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A1F29" w:rsidRPr="00AA1F29" w:rsidRDefault="00AA1F29" w:rsidP="00AA1F29">
            <w:pPr>
              <w:shd w:val="clear" w:color="auto" w:fill="FFFFFF"/>
              <w:spacing w:before="100" w:beforeAutospacing="1" w:after="100" w:afterAutospacing="1"/>
              <w:rPr>
                <w:color w:val="000000"/>
              </w:rPr>
            </w:pPr>
            <w:r w:rsidRPr="00AA1F29">
              <w:rPr>
                <w:color w:val="000000"/>
              </w:rPr>
              <w:t>Учатся правильно вести себя дома без взрослых. Действуют по подражанию, используют по назначению учебных материалов с помощью взрослого, учатся выполнять действия самостоятельно</w:t>
            </w:r>
          </w:p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</w:tr>
      <w:tr w:rsidR="00AA1F29" w:rsidRPr="000A79E2" w:rsidTr="00C04F0C">
        <w:trPr>
          <w:trHeight w:val="395"/>
        </w:trPr>
        <w:tc>
          <w:tcPr>
            <w:tcW w:w="696" w:type="dxa"/>
          </w:tcPr>
          <w:p w:rsidR="00AA1F29" w:rsidRDefault="00AA1F29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36" w:type="dxa"/>
          </w:tcPr>
          <w:p w:rsidR="00AA1F29" w:rsidRDefault="00C0111B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87B68">
              <w:rPr>
                <w:lang w:eastAsia="en-US"/>
              </w:rPr>
              <w:t>7.02</w:t>
            </w:r>
          </w:p>
        </w:tc>
        <w:tc>
          <w:tcPr>
            <w:tcW w:w="2296" w:type="dxa"/>
          </w:tcPr>
          <w:p w:rsidR="00AA1F29" w:rsidRDefault="00AA1F29" w:rsidP="00F97A8B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46A3D">
              <w:t>Пожарная безопасность: огонь</w:t>
            </w:r>
          </w:p>
        </w:tc>
        <w:tc>
          <w:tcPr>
            <w:tcW w:w="1559" w:type="dxa"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</w:tr>
      <w:tr w:rsidR="00AA1F29" w:rsidRPr="000A79E2" w:rsidTr="00C04F0C">
        <w:trPr>
          <w:trHeight w:val="104"/>
        </w:trPr>
        <w:tc>
          <w:tcPr>
            <w:tcW w:w="696" w:type="dxa"/>
          </w:tcPr>
          <w:p w:rsidR="00AA1F29" w:rsidRDefault="00AA1F29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36" w:type="dxa"/>
          </w:tcPr>
          <w:p w:rsidR="00AA1F29" w:rsidRDefault="00C0111B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87B68">
              <w:rPr>
                <w:lang w:eastAsia="en-US"/>
              </w:rPr>
              <w:t>.03</w:t>
            </w:r>
          </w:p>
        </w:tc>
        <w:tc>
          <w:tcPr>
            <w:tcW w:w="2296" w:type="dxa"/>
          </w:tcPr>
          <w:p w:rsidR="00AA1F29" w:rsidRDefault="00AA1F29" w:rsidP="00F97A8B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питания</w:t>
            </w:r>
          </w:p>
        </w:tc>
        <w:tc>
          <w:tcPr>
            <w:tcW w:w="1559" w:type="dxa"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AA1F29" w:rsidRPr="00AA1F29" w:rsidRDefault="00AA1F29" w:rsidP="00F97A8B">
            <w:pPr>
              <w:jc w:val="center"/>
            </w:pPr>
            <w:r w:rsidRPr="00AA1F29">
              <w:t>Продукты питания. Полезные продукты. Овощи и фрукты</w:t>
            </w:r>
          </w:p>
        </w:tc>
        <w:tc>
          <w:tcPr>
            <w:tcW w:w="2693" w:type="dxa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A1F29" w:rsidRPr="00AA1F29" w:rsidRDefault="00AA1F29" w:rsidP="00AA1F29">
            <w:pPr>
              <w:jc w:val="center"/>
              <w:rPr>
                <w:b/>
              </w:rPr>
            </w:pPr>
            <w:r w:rsidRPr="00AA1F29">
              <w:rPr>
                <w:color w:val="000000"/>
                <w:shd w:val="clear" w:color="auto" w:fill="FFFFFF"/>
              </w:rPr>
              <w:t>Учатся питаться правильно</w:t>
            </w:r>
          </w:p>
        </w:tc>
      </w:tr>
      <w:tr w:rsidR="00AA1F29" w:rsidRPr="000A79E2" w:rsidTr="00C04F0C">
        <w:trPr>
          <w:trHeight w:val="236"/>
        </w:trPr>
        <w:tc>
          <w:tcPr>
            <w:tcW w:w="696" w:type="dxa"/>
          </w:tcPr>
          <w:p w:rsidR="00AA1F29" w:rsidRDefault="00AA1F29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36" w:type="dxa"/>
          </w:tcPr>
          <w:p w:rsidR="00AA1F29" w:rsidRDefault="00C0111B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87B68">
              <w:rPr>
                <w:lang w:eastAsia="en-US"/>
              </w:rPr>
              <w:t>6.03</w:t>
            </w:r>
          </w:p>
        </w:tc>
        <w:tc>
          <w:tcPr>
            <w:tcW w:w="2296" w:type="dxa"/>
          </w:tcPr>
          <w:p w:rsidR="00AA1F29" w:rsidRDefault="00AA1F29" w:rsidP="00F97A8B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Продукты питания</w:t>
            </w:r>
          </w:p>
        </w:tc>
        <w:tc>
          <w:tcPr>
            <w:tcW w:w="1559" w:type="dxa"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AA1F29" w:rsidRPr="00AA1F29" w:rsidRDefault="00AA1F29" w:rsidP="00AA1F29">
            <w:pPr>
              <w:jc w:val="center"/>
              <w:rPr>
                <w:b/>
              </w:rPr>
            </w:pPr>
          </w:p>
        </w:tc>
      </w:tr>
      <w:tr w:rsidR="00AA1F29" w:rsidRPr="000A79E2" w:rsidTr="00C04F0C">
        <w:trPr>
          <w:trHeight w:val="340"/>
        </w:trPr>
        <w:tc>
          <w:tcPr>
            <w:tcW w:w="696" w:type="dxa"/>
          </w:tcPr>
          <w:p w:rsidR="00AA1F29" w:rsidRDefault="00AA1F29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36" w:type="dxa"/>
          </w:tcPr>
          <w:p w:rsidR="00AA1F29" w:rsidRDefault="00C0111B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AA1F29" w:rsidRDefault="00AA1F29" w:rsidP="00F97A8B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46A3D">
              <w:t>Хлеб – всему голова</w:t>
            </w:r>
          </w:p>
        </w:tc>
        <w:tc>
          <w:tcPr>
            <w:tcW w:w="1559" w:type="dxa"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AA1F29" w:rsidRPr="00AA1F29" w:rsidRDefault="00AA1F29" w:rsidP="00AA1F29">
            <w:pPr>
              <w:jc w:val="center"/>
              <w:rPr>
                <w:b/>
              </w:rPr>
            </w:pPr>
          </w:p>
        </w:tc>
      </w:tr>
      <w:tr w:rsidR="00AA1F29" w:rsidRPr="000A79E2" w:rsidTr="00C04F0C">
        <w:trPr>
          <w:trHeight w:val="211"/>
        </w:trPr>
        <w:tc>
          <w:tcPr>
            <w:tcW w:w="696" w:type="dxa"/>
          </w:tcPr>
          <w:p w:rsidR="00AA1F29" w:rsidRDefault="00AA1F29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36" w:type="dxa"/>
          </w:tcPr>
          <w:p w:rsidR="00AA1F29" w:rsidRDefault="00287B68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</w:p>
        </w:tc>
        <w:tc>
          <w:tcPr>
            <w:tcW w:w="2296" w:type="dxa"/>
          </w:tcPr>
          <w:p w:rsidR="00AA1F29" w:rsidRDefault="00AA1F29" w:rsidP="00F97A8B">
            <w:pPr>
              <w:snapToGrid w:val="0"/>
              <w:spacing w:line="276" w:lineRule="auto"/>
              <w:jc w:val="both"/>
              <w:rPr>
                <w:lang w:eastAsia="en-US"/>
              </w:rPr>
            </w:pPr>
            <w:r w:rsidRPr="00346A3D">
              <w:t>Самые полезные продукты: овощи, фрукты</w:t>
            </w:r>
          </w:p>
        </w:tc>
        <w:tc>
          <w:tcPr>
            <w:tcW w:w="1559" w:type="dxa"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AA1F29" w:rsidRPr="00AA1F29" w:rsidRDefault="00AA1F29" w:rsidP="00AA1F29">
            <w:pPr>
              <w:jc w:val="center"/>
              <w:rPr>
                <w:b/>
              </w:rPr>
            </w:pPr>
            <w:r w:rsidRPr="00AA1F29">
              <w:rPr>
                <w:color w:val="000000"/>
                <w:shd w:val="clear" w:color="auto" w:fill="FFFFFF"/>
              </w:rPr>
              <w:t>Учатся различать овощи от фруктов.</w:t>
            </w:r>
          </w:p>
        </w:tc>
      </w:tr>
      <w:tr w:rsidR="00F97A8B" w:rsidRPr="000A79E2" w:rsidTr="00C04F0C">
        <w:trPr>
          <w:trHeight w:val="395"/>
        </w:trPr>
        <w:tc>
          <w:tcPr>
            <w:tcW w:w="696" w:type="dxa"/>
          </w:tcPr>
          <w:p w:rsidR="00F97A8B" w:rsidRDefault="00F97A8B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36" w:type="dxa"/>
          </w:tcPr>
          <w:p w:rsidR="00F97A8B" w:rsidRDefault="00C0111B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F97A8B" w:rsidRPr="00346A3D" w:rsidRDefault="00F97A8B" w:rsidP="00F97A8B">
            <w:pPr>
              <w:snapToGrid w:val="0"/>
              <w:spacing w:line="276" w:lineRule="auto"/>
              <w:jc w:val="both"/>
            </w:pPr>
            <w:r w:rsidRPr="00346A3D">
              <w:t>Безопасность при общении с животными</w:t>
            </w:r>
          </w:p>
        </w:tc>
        <w:tc>
          <w:tcPr>
            <w:tcW w:w="1559" w:type="dxa"/>
            <w:vAlign w:val="center"/>
          </w:tcPr>
          <w:p w:rsidR="00F97A8B" w:rsidRPr="000A79E2" w:rsidRDefault="00F97A8B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F97A8B" w:rsidRPr="00AA1F29" w:rsidRDefault="00AA1F29" w:rsidP="00F97A8B">
            <w:pPr>
              <w:jc w:val="center"/>
            </w:pPr>
            <w:r w:rsidRPr="00AA1F29">
              <w:t>Домашние животные и правила общения с ними. Гигиена</w:t>
            </w:r>
          </w:p>
        </w:tc>
        <w:tc>
          <w:tcPr>
            <w:tcW w:w="2693" w:type="dxa"/>
          </w:tcPr>
          <w:p w:rsidR="00F97A8B" w:rsidRPr="000A79E2" w:rsidRDefault="00F97A8B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Align w:val="center"/>
          </w:tcPr>
          <w:p w:rsidR="00F97A8B" w:rsidRPr="00AA1F29" w:rsidRDefault="00AA1F29" w:rsidP="00AA1F29">
            <w:pPr>
              <w:jc w:val="center"/>
              <w:rPr>
                <w:b/>
              </w:rPr>
            </w:pPr>
            <w:r w:rsidRPr="00AA1F29">
              <w:rPr>
                <w:color w:val="000000"/>
                <w:shd w:val="clear" w:color="auto" w:fill="FFFFFF"/>
              </w:rPr>
              <w:t>Учатся правильно обращаться с животными, рассматривают иллюстрации, выполнение подражательных действий</w:t>
            </w:r>
          </w:p>
        </w:tc>
      </w:tr>
      <w:tr w:rsidR="00AA1F29" w:rsidRPr="000A79E2" w:rsidTr="00C04F0C">
        <w:trPr>
          <w:trHeight w:val="104"/>
        </w:trPr>
        <w:tc>
          <w:tcPr>
            <w:tcW w:w="696" w:type="dxa"/>
          </w:tcPr>
          <w:p w:rsidR="00AA1F29" w:rsidRDefault="00AA1F29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36" w:type="dxa"/>
          </w:tcPr>
          <w:p w:rsidR="00AA1F29" w:rsidRDefault="00C0111B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AA1F29" w:rsidRPr="00346A3D" w:rsidRDefault="00AA1F29" w:rsidP="00F97A8B">
            <w:pPr>
              <w:snapToGrid w:val="0"/>
              <w:spacing w:line="276" w:lineRule="auto"/>
              <w:jc w:val="both"/>
            </w:pPr>
            <w:r w:rsidRPr="00346A3D">
              <w:t xml:space="preserve">Правила поведения </w:t>
            </w:r>
            <w:r w:rsidRPr="00346A3D">
              <w:lastRenderedPageBreak/>
              <w:t>в лесу</w:t>
            </w:r>
          </w:p>
        </w:tc>
        <w:tc>
          <w:tcPr>
            <w:tcW w:w="1559" w:type="dxa"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4395" w:type="dxa"/>
            <w:vMerge w:val="restart"/>
            <w:vAlign w:val="center"/>
          </w:tcPr>
          <w:p w:rsidR="00AA1F29" w:rsidRPr="00AA1F29" w:rsidRDefault="00AA1F29" w:rsidP="00F97A8B">
            <w:pPr>
              <w:jc w:val="center"/>
            </w:pPr>
            <w:r w:rsidRPr="00AA1F29">
              <w:t>Прогулка в лес. Правила поведения</w:t>
            </w:r>
          </w:p>
        </w:tc>
        <w:tc>
          <w:tcPr>
            <w:tcW w:w="2693" w:type="dxa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AA1F29" w:rsidRPr="00AA1F29" w:rsidRDefault="00AA1F29" w:rsidP="00AA1F2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A1F29">
              <w:rPr>
                <w:color w:val="000000"/>
              </w:rPr>
              <w:t xml:space="preserve">Слушают, выстраивают </w:t>
            </w:r>
            <w:r w:rsidRPr="00AA1F29">
              <w:rPr>
                <w:color w:val="000000"/>
              </w:rPr>
              <w:lastRenderedPageBreak/>
              <w:t>алгоритм действий из серии сюжетных картинок по подражанию, с помощью учителя</w:t>
            </w:r>
          </w:p>
          <w:p w:rsidR="00AA1F29" w:rsidRPr="00AA1F29" w:rsidRDefault="00AA1F29" w:rsidP="00AA1F29">
            <w:pPr>
              <w:shd w:val="clear" w:color="auto" w:fill="FFFFFF"/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AA1F29">
              <w:rPr>
                <w:color w:val="000000"/>
              </w:rPr>
              <w:t>Учатся соблюдать правила поведения в лесу, на воде</w:t>
            </w:r>
          </w:p>
          <w:p w:rsidR="00AA1F29" w:rsidRPr="00AA1F29" w:rsidRDefault="00AA1F29" w:rsidP="00AA1F29">
            <w:pPr>
              <w:jc w:val="center"/>
              <w:rPr>
                <w:b/>
              </w:rPr>
            </w:pPr>
          </w:p>
        </w:tc>
      </w:tr>
      <w:tr w:rsidR="00AA1F29" w:rsidRPr="000A79E2" w:rsidTr="00C04F0C">
        <w:trPr>
          <w:trHeight w:val="236"/>
        </w:trPr>
        <w:tc>
          <w:tcPr>
            <w:tcW w:w="696" w:type="dxa"/>
          </w:tcPr>
          <w:p w:rsidR="00AA1F29" w:rsidRDefault="00AA1F29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  <w:tc>
          <w:tcPr>
            <w:tcW w:w="836" w:type="dxa"/>
          </w:tcPr>
          <w:p w:rsidR="00AA1F29" w:rsidRDefault="00287B68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27.04</w:t>
            </w:r>
          </w:p>
        </w:tc>
        <w:tc>
          <w:tcPr>
            <w:tcW w:w="2296" w:type="dxa"/>
          </w:tcPr>
          <w:p w:rsidR="00AA1F29" w:rsidRPr="00346A3D" w:rsidRDefault="00AA1F29" w:rsidP="00F97A8B">
            <w:pPr>
              <w:snapToGrid w:val="0"/>
              <w:spacing w:line="276" w:lineRule="auto"/>
              <w:jc w:val="both"/>
            </w:pPr>
            <w:r w:rsidRPr="00346A3D">
              <w:t>Сюжетно-ролевая игра: прогулка в лес</w:t>
            </w:r>
          </w:p>
        </w:tc>
        <w:tc>
          <w:tcPr>
            <w:tcW w:w="1559" w:type="dxa"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Merge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</w:tr>
      <w:tr w:rsidR="00AA1F29" w:rsidRPr="000A79E2" w:rsidTr="00C04F0C">
        <w:trPr>
          <w:trHeight w:val="340"/>
        </w:trPr>
        <w:tc>
          <w:tcPr>
            <w:tcW w:w="696" w:type="dxa"/>
          </w:tcPr>
          <w:p w:rsidR="00AA1F29" w:rsidRDefault="00AA1F29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36" w:type="dxa"/>
          </w:tcPr>
          <w:p w:rsidR="00AA1F29" w:rsidRDefault="00C0111B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</w:t>
            </w:r>
          </w:p>
        </w:tc>
        <w:tc>
          <w:tcPr>
            <w:tcW w:w="2296" w:type="dxa"/>
          </w:tcPr>
          <w:p w:rsidR="00AA1F29" w:rsidRPr="00346A3D" w:rsidRDefault="00AA1F29" w:rsidP="00F97A8B">
            <w:pPr>
              <w:snapToGrid w:val="0"/>
              <w:spacing w:line="276" w:lineRule="auto"/>
              <w:jc w:val="both"/>
            </w:pPr>
            <w:r w:rsidRPr="00346A3D">
              <w:t>Правила поведения на воде</w:t>
            </w:r>
          </w:p>
        </w:tc>
        <w:tc>
          <w:tcPr>
            <w:tcW w:w="1559" w:type="dxa"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AA1F29" w:rsidRPr="00AA1F29" w:rsidRDefault="00AA1F29" w:rsidP="00F97A8B">
            <w:pPr>
              <w:jc w:val="center"/>
            </w:pPr>
            <w:r w:rsidRPr="00AA1F29">
              <w:t>Вода. Значение в жизни человека. Правила поведения на водоёме</w:t>
            </w:r>
          </w:p>
        </w:tc>
        <w:tc>
          <w:tcPr>
            <w:tcW w:w="2693" w:type="dxa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</w:tr>
      <w:tr w:rsidR="00AA1F29" w:rsidRPr="000A79E2" w:rsidTr="00C04F0C">
        <w:trPr>
          <w:trHeight w:val="340"/>
        </w:trPr>
        <w:tc>
          <w:tcPr>
            <w:tcW w:w="696" w:type="dxa"/>
          </w:tcPr>
          <w:p w:rsidR="00AA1F29" w:rsidRDefault="00AA1F29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36" w:type="dxa"/>
          </w:tcPr>
          <w:p w:rsidR="00AA1F29" w:rsidRDefault="00287B68" w:rsidP="00F97A8B">
            <w:pPr>
              <w:snapToGri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18.05</w:t>
            </w:r>
          </w:p>
        </w:tc>
        <w:tc>
          <w:tcPr>
            <w:tcW w:w="2296" w:type="dxa"/>
          </w:tcPr>
          <w:p w:rsidR="00AA1F29" w:rsidRPr="00346A3D" w:rsidRDefault="00AA1F29" w:rsidP="00F97A8B">
            <w:pPr>
              <w:snapToGrid w:val="0"/>
              <w:spacing w:line="276" w:lineRule="auto"/>
              <w:jc w:val="both"/>
            </w:pPr>
            <w:r>
              <w:t>Повторение и обобщение. Безопасность дома и на улице</w:t>
            </w:r>
          </w:p>
        </w:tc>
        <w:tc>
          <w:tcPr>
            <w:tcW w:w="1559" w:type="dxa"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AA1F29" w:rsidRPr="000A79E2" w:rsidRDefault="00AA1F29" w:rsidP="00F97A8B">
            <w:pPr>
              <w:jc w:val="center"/>
              <w:rPr>
                <w:b/>
              </w:rPr>
            </w:pPr>
          </w:p>
        </w:tc>
      </w:tr>
    </w:tbl>
    <w:p w:rsidR="00AA1F29" w:rsidRDefault="00AA1F29" w:rsidP="00C0111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AA1F29" w:rsidRPr="00AA1F29" w:rsidRDefault="00AA1F29" w:rsidP="00C0111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AA1F29">
        <w:rPr>
          <w:b/>
          <w:bCs/>
          <w:color w:val="000000"/>
          <w:sz w:val="28"/>
          <w:szCs w:val="28"/>
        </w:rPr>
        <w:t>Учебно-методический комплекс.</w:t>
      </w:r>
    </w:p>
    <w:p w:rsidR="00AA1F29" w:rsidRDefault="00AA1F29" w:rsidP="00AA1F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A1F29" w:rsidRPr="00AA1F29" w:rsidRDefault="00AA1F29" w:rsidP="00AA1F2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1F29">
        <w:rPr>
          <w:color w:val="000000"/>
          <w:sz w:val="28"/>
          <w:szCs w:val="28"/>
        </w:rPr>
        <w:t>Для реализации программы по предмету «Человек» учебно-методическое обеспечение включает: предметные и сюжетные картинки, фотографии с изображением членов семьи ребенка; пиктограммы и видеозаписи действий, правил поведения и т.д. Кроме того, используются видеоматериалы, презентации, мультипликационные фильмы, иллюстрирующие внутрисемейные взаимоотношения; семейный альбом, рабочие тетради с изображениями контуров взрослых и детей для раскрашивания, вырезания, наклеивания, составления фотоколлажей и альбомов. По возможности, используются технические средства: компьютер, видеопроектор и другое мультимедийное оборудование.</w:t>
      </w:r>
    </w:p>
    <w:p w:rsidR="00AA1F29" w:rsidRPr="00AA1F29" w:rsidRDefault="00AA1F29" w:rsidP="00AA1F29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A1F29">
        <w:rPr>
          <w:b/>
          <w:bCs/>
          <w:color w:val="000000"/>
          <w:sz w:val="28"/>
          <w:szCs w:val="28"/>
        </w:rPr>
        <w:t> Планируемые результаты освоения программы в 1 классе</w:t>
      </w:r>
    </w:p>
    <w:tbl>
      <w:tblPr>
        <w:tblW w:w="149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3"/>
        <w:gridCol w:w="8079"/>
      </w:tblGrid>
      <w:tr w:rsidR="00AA1F29" w:rsidRPr="00AA1F29" w:rsidTr="00AA1F29">
        <w:trPr>
          <w:tblCellSpacing w:w="15" w:type="dxa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rPr>
                <w:b/>
                <w:bCs/>
              </w:rPr>
              <w:t>Минимальный уровень</w:t>
            </w:r>
          </w:p>
        </w:tc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rPr>
                <w:b/>
                <w:bCs/>
              </w:rPr>
              <w:t>Достаточный уровень</w:t>
            </w:r>
          </w:p>
        </w:tc>
      </w:tr>
      <w:tr w:rsidR="00AA1F29" w:rsidRPr="00AA1F29" w:rsidTr="00AA1F29">
        <w:trPr>
          <w:trHeight w:val="60"/>
          <w:tblCellSpacing w:w="15" w:type="dxa"/>
        </w:trPr>
        <w:tc>
          <w:tcPr>
            <w:tcW w:w="14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 w:line="60" w:lineRule="atLeast"/>
              <w:jc w:val="center"/>
            </w:pPr>
            <w:r w:rsidRPr="00AA1F29">
              <w:t>«Представления о себе»</w:t>
            </w:r>
          </w:p>
        </w:tc>
      </w:tr>
      <w:tr w:rsidR="00AA1F29" w:rsidRPr="00AA1F29" w:rsidTr="00AA1F29">
        <w:trPr>
          <w:tblCellSpacing w:w="15" w:type="dxa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t>Представления о своем теле</w:t>
            </w:r>
          </w:p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t>Представление о правилах здорового образа жизни.</w:t>
            </w:r>
          </w:p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t>Представление о полезных и вредных привычках.</w:t>
            </w:r>
          </w:p>
        </w:tc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rPr>
                <w:color w:val="000000"/>
              </w:rPr>
              <w:t>Уметь показывать и называть пальцы (большой, указательный, средний, безымянный, мизинец).</w:t>
            </w:r>
          </w:p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rPr>
                <w:color w:val="000000"/>
              </w:rPr>
              <w:t>Уметь следить за чистотой рук; мыть их без напоминания. Уметь чистить зубы, полоскать рот. умение различать и называть предметы одежды и обуви.</w:t>
            </w:r>
          </w:p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rPr>
                <w:color w:val="000000"/>
              </w:rPr>
              <w:t xml:space="preserve">Аккуратно без напоминания складывать и убирать снятые с себя предметы </w:t>
            </w:r>
            <w:r w:rsidRPr="00AA1F29">
              <w:rPr>
                <w:color w:val="000000"/>
              </w:rPr>
              <w:lastRenderedPageBreak/>
              <w:t>одежды.</w:t>
            </w:r>
          </w:p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rPr>
                <w:color w:val="000000"/>
              </w:rPr>
              <w:t>Уметь различать и называть предметы, нужные для приема пищи. Закрепить навыки: мыть руки перед едой, правильно держать ложку, правильно ею пользоваться, не разливать еду на стол и на пол, его уборка после еды.</w:t>
            </w:r>
          </w:p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rPr>
                <w:color w:val="000000"/>
              </w:rPr>
              <w:t>Уметь различать и называть основные предметы питания (суп, каша, мясо, картофель и т.д.).</w:t>
            </w:r>
          </w:p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rPr>
                <w:color w:val="000000"/>
              </w:rPr>
              <w:t>Садиться за столы и выходить из-за стола по разрешению учителя. Выйдя из-за стола, задвигать за собой стул. Уметь вовремя попроситься в туалет и вымыть руки после него. Уметь накрывать на стол, прибирать посуду после еды. Не сорить, не бросать ненужные бумажки в корзину или ящик для мусора.</w:t>
            </w:r>
          </w:p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rPr>
                <w:color w:val="000000"/>
              </w:rPr>
              <w:t>Уметь следить за чистотой своей одежды и обуви, чистить загрязнившиеся вещи.</w:t>
            </w:r>
          </w:p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rPr>
                <w:color w:val="000000"/>
              </w:rPr>
              <w:t>Уметь различать, все ли пуговицы на месте.</w:t>
            </w:r>
          </w:p>
        </w:tc>
      </w:tr>
      <w:tr w:rsidR="00AA1F29" w:rsidRPr="00AA1F29" w:rsidTr="00AA1F29">
        <w:trPr>
          <w:tblCellSpacing w:w="15" w:type="dxa"/>
        </w:trPr>
        <w:tc>
          <w:tcPr>
            <w:tcW w:w="14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lastRenderedPageBreak/>
              <w:t>«Семья»</w:t>
            </w:r>
          </w:p>
        </w:tc>
      </w:tr>
      <w:tr w:rsidR="00AA1F29" w:rsidRPr="00AA1F29" w:rsidTr="00AA1F29">
        <w:trPr>
          <w:tblCellSpacing w:w="15" w:type="dxa"/>
        </w:trPr>
        <w:tc>
          <w:tcPr>
            <w:tcW w:w="6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t>Представление о своем ближайшем окружении, взаимоотношениях между ними. Соблюдать правила поведения и общения.</w:t>
            </w:r>
          </w:p>
        </w:tc>
        <w:tc>
          <w:tcPr>
            <w:tcW w:w="8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</w:pPr>
            <w:r w:rsidRPr="00AA1F29">
              <w:t>Понимать окружающих людей, проявлять к ним доброжелательное отношение, стремиться к общению и взаимодействию с ними. </w:t>
            </w:r>
            <w:r w:rsidRPr="00AA1F29">
              <w:rPr>
                <w:color w:val="000000"/>
              </w:rPr>
              <w:t>Уметь различать и называть предметы, нужные для постели. Постельное бельё. Заправка постели и приготовление её на ночь.</w:t>
            </w:r>
          </w:p>
        </w:tc>
      </w:tr>
    </w:tbl>
    <w:p w:rsidR="00C04F0C" w:rsidRDefault="00C04F0C" w:rsidP="00C04F0C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C04F0C">
        <w:rPr>
          <w:b/>
          <w:bCs/>
          <w:color w:val="000000"/>
          <w:sz w:val="28"/>
          <w:szCs w:val="28"/>
        </w:rPr>
        <w:t xml:space="preserve"> </w:t>
      </w:r>
    </w:p>
    <w:p w:rsidR="00AA1F29" w:rsidRPr="00AA1F29" w:rsidRDefault="00AA1F29" w:rsidP="00C0111B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  <w:r w:rsidRPr="00AA1F29">
        <w:rPr>
          <w:b/>
          <w:bCs/>
          <w:color w:val="000000"/>
          <w:sz w:val="28"/>
          <w:szCs w:val="28"/>
        </w:rPr>
        <w:t>Система оценки достижения планируемых результатов</w:t>
      </w:r>
    </w:p>
    <w:p w:rsidR="00C04F0C" w:rsidRDefault="00C04F0C" w:rsidP="00C04F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A1F29" w:rsidRPr="00AA1F29" w:rsidRDefault="00AA1F29" w:rsidP="00C04F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1F29">
        <w:rPr>
          <w:color w:val="000000"/>
          <w:sz w:val="28"/>
          <w:szCs w:val="28"/>
        </w:rPr>
        <w:t>Во время обучения в первом классе, а также в течение первого полугодия второго класса целесообразно всячески поощрять и стимулировать работу учеников, используя только качественную оценку.</w:t>
      </w:r>
    </w:p>
    <w:p w:rsidR="00AA1F29" w:rsidRPr="00AA1F29" w:rsidRDefault="00AA1F29" w:rsidP="00C04F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1F29">
        <w:rPr>
          <w:color w:val="000000"/>
          <w:sz w:val="28"/>
          <w:szCs w:val="28"/>
        </w:rPr>
        <w:t xml:space="preserve">При этом не является принципиально важным, насколько обучающийся продвигается в освоении того или иного учебного предмета.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</w:t>
      </w:r>
      <w:r w:rsidRPr="00AA1F29">
        <w:rPr>
          <w:color w:val="000000"/>
          <w:sz w:val="28"/>
          <w:szCs w:val="28"/>
        </w:rPr>
        <w:lastRenderedPageBreak/>
        <w:t>непосредственным руководством и контролем учителя, но и с определенной долей самостоятельности во взаимодействии с учителем и одноклассниками.</w:t>
      </w:r>
    </w:p>
    <w:p w:rsidR="00AA1F29" w:rsidRDefault="00AA1F29" w:rsidP="00C04F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A1F29">
        <w:rPr>
          <w:color w:val="000000"/>
          <w:sz w:val="28"/>
          <w:szCs w:val="28"/>
        </w:rPr>
        <w:t>В связи с этим для оценки планируемых результатов взята бальная система. Баллы проставляются в индивидуальной карте ученика в течении всего учебного года. В конце каждой четверти строиться кривая сформированности умения и навыка пройденных разделов.</w:t>
      </w:r>
    </w:p>
    <w:p w:rsidR="00C0111B" w:rsidRPr="00AA1F29" w:rsidRDefault="00C0111B" w:rsidP="00C0111B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9"/>
        <w:gridCol w:w="1827"/>
        <w:gridCol w:w="5631"/>
        <w:gridCol w:w="1134"/>
        <w:gridCol w:w="1134"/>
        <w:gridCol w:w="992"/>
        <w:gridCol w:w="850"/>
        <w:gridCol w:w="851"/>
        <w:gridCol w:w="865"/>
      </w:tblGrid>
      <w:tr w:rsidR="00AA1F29" w:rsidRPr="00AA1F29" w:rsidTr="00C0111B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п/п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Изучаемый раздел</w:t>
            </w:r>
          </w:p>
        </w:tc>
        <w:tc>
          <w:tcPr>
            <w:tcW w:w="560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Индикаторы</w:t>
            </w:r>
          </w:p>
        </w:tc>
        <w:tc>
          <w:tcPr>
            <w:tcW w:w="578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Баллы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56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0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1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2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4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5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1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«Представления о себе»</w:t>
            </w: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Соблюдает режим дня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Различает части тела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Соблюдает правила гигиены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Называет сове имя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rPr>
                <w:color w:val="000000"/>
              </w:rPr>
              <w:t>Различает продукты питания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2</w:t>
            </w:r>
          </w:p>
        </w:tc>
        <w:tc>
          <w:tcPr>
            <w:tcW w:w="179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rPr>
                <w:color w:val="060A12"/>
              </w:rPr>
              <w:t>«Семья»</w:t>
            </w:r>
          </w:p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rPr>
                <w:color w:val="000000"/>
              </w:rPr>
              <w:t>Использует вежливые слова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t>Знает правила безопасности в доме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rPr>
                <w:color w:val="000000"/>
              </w:rPr>
              <w:t>Знает правила поведения с животными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rPr>
                <w:color w:val="000000"/>
              </w:rPr>
              <w:t>Знает правила поведения в лесу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AA1F29" w:rsidRPr="00AA1F29" w:rsidRDefault="00AA1F29" w:rsidP="00AA1F29"/>
        </w:tc>
        <w:tc>
          <w:tcPr>
            <w:tcW w:w="5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pPr>
              <w:spacing w:before="100" w:beforeAutospacing="1" w:after="100" w:afterAutospacing="1"/>
              <w:jc w:val="center"/>
            </w:pPr>
            <w:r w:rsidRPr="00AA1F29">
              <w:rPr>
                <w:color w:val="000000"/>
              </w:rPr>
              <w:t>Знает правила поведения на воде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A1F29" w:rsidRPr="00AA1F29" w:rsidRDefault="00AA1F29" w:rsidP="00AA1F29">
            <w:r w:rsidRPr="00AA1F29">
              <w:t> </w:t>
            </w:r>
          </w:p>
        </w:tc>
      </w:tr>
    </w:tbl>
    <w:tbl>
      <w:tblPr>
        <w:tblpPr w:leftFromText="180" w:rightFromText="180" w:vertAnchor="text" w:horzAnchor="margin" w:tblpY="627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4"/>
        <w:gridCol w:w="12999"/>
      </w:tblGrid>
      <w:tr w:rsidR="00C0111B" w:rsidRPr="00AA1F29" w:rsidTr="00C0111B">
        <w:trPr>
          <w:tblCellSpacing w:w="15" w:type="dxa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B52D2">
              <w:rPr>
                <w:b/>
                <w:bCs/>
                <w:sz w:val="20"/>
                <w:szCs w:val="20"/>
              </w:rPr>
              <w:t>Баллы</w:t>
            </w:r>
          </w:p>
        </w:tc>
        <w:tc>
          <w:tcPr>
            <w:tcW w:w="129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B52D2">
              <w:rPr>
                <w:b/>
                <w:bCs/>
                <w:sz w:val="20"/>
                <w:szCs w:val="20"/>
              </w:rPr>
              <w:t>Уровень сформированности навыка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11B" w:rsidRPr="004B52D2" w:rsidRDefault="00C0111B" w:rsidP="00C0111B">
            <w:pPr>
              <w:rPr>
                <w:sz w:val="20"/>
                <w:szCs w:val="20"/>
              </w:rPr>
            </w:pPr>
          </w:p>
        </w:tc>
        <w:tc>
          <w:tcPr>
            <w:tcW w:w="12954" w:type="dxa"/>
            <w:vAlign w:val="center"/>
            <w:hideMark/>
          </w:tcPr>
          <w:p w:rsidR="00C0111B" w:rsidRPr="004B52D2" w:rsidRDefault="00C0111B" w:rsidP="00C0111B">
            <w:pPr>
              <w:rPr>
                <w:sz w:val="20"/>
                <w:szCs w:val="20"/>
              </w:rPr>
            </w:pPr>
          </w:p>
        </w:tc>
      </w:tr>
      <w:tr w:rsidR="00C0111B" w:rsidRPr="00AA1F29" w:rsidTr="00C0111B">
        <w:trPr>
          <w:tblCellSpacing w:w="15" w:type="dxa"/>
        </w:trPr>
        <w:tc>
          <w:tcPr>
            <w:tcW w:w="8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B52D2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9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52D2">
              <w:rPr>
                <w:sz w:val="20"/>
                <w:szCs w:val="20"/>
              </w:rPr>
              <w:t>Навык или умение отсутствует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B52D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954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52D2">
              <w:rPr>
                <w:sz w:val="20"/>
                <w:szCs w:val="20"/>
              </w:rPr>
              <w:t>Пассивное участие (действие выполняется взрослым, ребенок позволяет что-либо делать с ним)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11B" w:rsidRPr="004B52D2" w:rsidRDefault="00C0111B" w:rsidP="00C0111B">
            <w:pPr>
              <w:rPr>
                <w:sz w:val="20"/>
                <w:szCs w:val="20"/>
              </w:rPr>
            </w:pPr>
          </w:p>
        </w:tc>
        <w:tc>
          <w:tcPr>
            <w:tcW w:w="12954" w:type="dxa"/>
            <w:vAlign w:val="center"/>
            <w:hideMark/>
          </w:tcPr>
          <w:p w:rsidR="00C0111B" w:rsidRPr="004B52D2" w:rsidRDefault="00C0111B" w:rsidP="00C0111B">
            <w:pPr>
              <w:rPr>
                <w:sz w:val="20"/>
                <w:szCs w:val="20"/>
              </w:rPr>
            </w:pPr>
          </w:p>
        </w:tc>
      </w:tr>
      <w:tr w:rsidR="00C0111B" w:rsidRPr="00AA1F29" w:rsidTr="00C0111B">
        <w:trPr>
          <w:tblCellSpacing w:w="15" w:type="dxa"/>
        </w:trPr>
        <w:tc>
          <w:tcPr>
            <w:tcW w:w="8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B52D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9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52D2">
              <w:rPr>
                <w:sz w:val="20"/>
                <w:szCs w:val="20"/>
              </w:rPr>
              <w:t>Навык или умение проявляется иногда при значительной помощи взрослого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B52D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9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52D2">
              <w:rPr>
                <w:sz w:val="20"/>
                <w:szCs w:val="20"/>
              </w:rPr>
              <w:t>Навык или умение проявляется иногда при частичной помощи взрослого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18" w:space="0" w:color="000000"/>
              <w:right w:val="nil"/>
            </w:tcBorders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B52D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954" w:type="dxa"/>
            <w:tcBorders>
              <w:top w:val="nil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52D2">
              <w:rPr>
                <w:sz w:val="20"/>
                <w:szCs w:val="20"/>
              </w:rPr>
              <w:t>Навык или умение проявляется иногда, ребенок выполняет действие самостоятельно</w:t>
            </w:r>
          </w:p>
        </w:tc>
      </w:tr>
      <w:tr w:rsidR="00C0111B" w:rsidRPr="00AA1F29" w:rsidTr="00C011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111B" w:rsidRPr="004B52D2" w:rsidRDefault="00C0111B" w:rsidP="00C0111B">
            <w:pPr>
              <w:rPr>
                <w:sz w:val="20"/>
                <w:szCs w:val="20"/>
              </w:rPr>
            </w:pPr>
          </w:p>
        </w:tc>
        <w:tc>
          <w:tcPr>
            <w:tcW w:w="12954" w:type="dxa"/>
            <w:vAlign w:val="center"/>
            <w:hideMark/>
          </w:tcPr>
          <w:p w:rsidR="00C0111B" w:rsidRPr="004B52D2" w:rsidRDefault="00C0111B" w:rsidP="00C0111B">
            <w:pPr>
              <w:rPr>
                <w:sz w:val="20"/>
                <w:szCs w:val="20"/>
              </w:rPr>
            </w:pPr>
          </w:p>
        </w:tc>
      </w:tr>
      <w:tr w:rsidR="00C0111B" w:rsidRPr="00AA1F29" w:rsidTr="00C0111B">
        <w:trPr>
          <w:tblCellSpacing w:w="15" w:type="dxa"/>
        </w:trPr>
        <w:tc>
          <w:tcPr>
            <w:tcW w:w="809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8" w:type="dxa"/>
              <w:left w:w="58" w:type="dxa"/>
              <w:bottom w:w="58" w:type="dxa"/>
              <w:right w:w="0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B52D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954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C0111B" w:rsidRPr="004B52D2" w:rsidRDefault="00C0111B" w:rsidP="00C0111B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4B52D2">
              <w:rPr>
                <w:sz w:val="20"/>
                <w:szCs w:val="20"/>
              </w:rPr>
              <w:t>Навык или умение проявляется в большинстве случаев, ребенок выполняет действие самостоятельно</w:t>
            </w:r>
          </w:p>
        </w:tc>
      </w:tr>
    </w:tbl>
    <w:p w:rsidR="00AA1F29" w:rsidRPr="00AA1F29" w:rsidRDefault="00AA1F29" w:rsidP="00AA1F29">
      <w:pPr>
        <w:shd w:val="clear" w:color="auto" w:fill="FFFFFF"/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</w:p>
    <w:p w:rsidR="00EB4EB3" w:rsidRPr="00A735F6" w:rsidRDefault="00AA1F29" w:rsidP="00563332">
      <w:pPr>
        <w:rPr>
          <w:sz w:val="28"/>
          <w:szCs w:val="28"/>
        </w:rPr>
      </w:pPr>
      <w:r w:rsidRPr="00AA1F29">
        <w:rPr>
          <w:rFonts w:ascii="Verdana" w:hAnsi="Verdana"/>
          <w:color w:val="000000"/>
          <w:sz w:val="20"/>
          <w:szCs w:val="20"/>
          <w:shd w:val="clear" w:color="auto" w:fill="FFFFFF"/>
        </w:rPr>
        <w:t> </w:t>
      </w:r>
    </w:p>
    <w:sectPr w:rsidR="00EB4EB3" w:rsidRPr="00A735F6" w:rsidSect="00365E78">
      <w:footerReference w:type="default" r:id="rId8"/>
      <w:pgSz w:w="16838" w:h="11906" w:orient="landscape"/>
      <w:pgMar w:top="851" w:right="1134" w:bottom="1258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AD9" w:rsidRDefault="00FA3AD9">
      <w:r>
        <w:separator/>
      </w:r>
    </w:p>
  </w:endnote>
  <w:endnote w:type="continuationSeparator" w:id="1">
    <w:p w:rsidR="00FA3AD9" w:rsidRDefault="00FA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BaskervilleExpOdC">
    <w:altName w:val="Gabriola"/>
    <w:charset w:val="00"/>
    <w:family w:val="decorative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8620"/>
    </w:sdtPr>
    <w:sdtContent>
      <w:p w:rsidR="00C04F0C" w:rsidRDefault="00974851">
        <w:pPr>
          <w:pStyle w:val="ad"/>
          <w:jc w:val="center"/>
        </w:pPr>
        <w:fldSimple w:instr=" PAGE   \* MERGEFORMAT ">
          <w:r w:rsidR="0011120C">
            <w:rPr>
              <w:noProof/>
            </w:rPr>
            <w:t>3</w:t>
          </w:r>
        </w:fldSimple>
      </w:p>
    </w:sdtContent>
  </w:sdt>
  <w:p w:rsidR="00C04F0C" w:rsidRDefault="00C04F0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AD9" w:rsidRDefault="00FA3AD9">
      <w:r>
        <w:separator/>
      </w:r>
    </w:p>
  </w:footnote>
  <w:footnote w:type="continuationSeparator" w:id="1">
    <w:p w:rsidR="00FA3AD9" w:rsidRDefault="00FA3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77247"/>
    <w:multiLevelType w:val="hybridMultilevel"/>
    <w:tmpl w:val="B4F48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841A72"/>
    <w:multiLevelType w:val="hybridMultilevel"/>
    <w:tmpl w:val="FD541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421C3"/>
    <w:multiLevelType w:val="hybridMultilevel"/>
    <w:tmpl w:val="D5522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620A8"/>
    <w:multiLevelType w:val="hybridMultilevel"/>
    <w:tmpl w:val="E18C4754"/>
    <w:lvl w:ilvl="0" w:tplc="D730F75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D16469"/>
    <w:multiLevelType w:val="hybridMultilevel"/>
    <w:tmpl w:val="A2285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615FF"/>
    <w:multiLevelType w:val="hybridMultilevel"/>
    <w:tmpl w:val="917E3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C6411"/>
    <w:multiLevelType w:val="hybridMultilevel"/>
    <w:tmpl w:val="8AD6D9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5C14A0"/>
    <w:multiLevelType w:val="hybridMultilevel"/>
    <w:tmpl w:val="FE5A8E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0182D54"/>
    <w:multiLevelType w:val="hybridMultilevel"/>
    <w:tmpl w:val="5EDEC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94A22"/>
    <w:multiLevelType w:val="hybridMultilevel"/>
    <w:tmpl w:val="7F44DECC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85B0894"/>
    <w:multiLevelType w:val="hybridMultilevel"/>
    <w:tmpl w:val="5F688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7F3CD9"/>
    <w:multiLevelType w:val="hybridMultilevel"/>
    <w:tmpl w:val="DB2A88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6549CE"/>
    <w:multiLevelType w:val="hybridMultilevel"/>
    <w:tmpl w:val="6A2EF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E6CF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384961"/>
    <w:multiLevelType w:val="hybridMultilevel"/>
    <w:tmpl w:val="918AFC66"/>
    <w:lvl w:ilvl="0" w:tplc="8898CB1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1D32B7"/>
    <w:multiLevelType w:val="hybridMultilevel"/>
    <w:tmpl w:val="90662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673590"/>
    <w:multiLevelType w:val="hybridMultilevel"/>
    <w:tmpl w:val="5802A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B5DCF"/>
    <w:multiLevelType w:val="hybridMultilevel"/>
    <w:tmpl w:val="33829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34B774F"/>
    <w:multiLevelType w:val="hybridMultilevel"/>
    <w:tmpl w:val="B83207FA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86A7DC1"/>
    <w:multiLevelType w:val="hybridMultilevel"/>
    <w:tmpl w:val="3EBC14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AB4A2D"/>
    <w:multiLevelType w:val="hybridMultilevel"/>
    <w:tmpl w:val="B77CB1A8"/>
    <w:lvl w:ilvl="0" w:tplc="C1CAFFB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0FD72F4"/>
    <w:multiLevelType w:val="hybridMultilevel"/>
    <w:tmpl w:val="445AA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0D10FD"/>
    <w:multiLevelType w:val="hybridMultilevel"/>
    <w:tmpl w:val="B8841BBE"/>
    <w:lvl w:ilvl="0" w:tplc="D56E8BE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8436CF0"/>
    <w:multiLevelType w:val="hybridMultilevel"/>
    <w:tmpl w:val="E2E0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7D2C5E"/>
    <w:multiLevelType w:val="hybridMultilevel"/>
    <w:tmpl w:val="78781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55178"/>
    <w:multiLevelType w:val="hybridMultilevel"/>
    <w:tmpl w:val="49C69B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6"/>
  </w:num>
  <w:num w:numId="4">
    <w:abstractNumId w:val="10"/>
  </w:num>
  <w:num w:numId="5">
    <w:abstractNumId w:val="20"/>
  </w:num>
  <w:num w:numId="6">
    <w:abstractNumId w:val="5"/>
  </w:num>
  <w:num w:numId="7">
    <w:abstractNumId w:val="11"/>
  </w:num>
  <w:num w:numId="8">
    <w:abstractNumId w:val="1"/>
  </w:num>
  <w:num w:numId="9">
    <w:abstractNumId w:val="2"/>
  </w:num>
  <w:num w:numId="10">
    <w:abstractNumId w:val="23"/>
  </w:num>
  <w:num w:numId="11">
    <w:abstractNumId w:val="24"/>
  </w:num>
  <w:num w:numId="12">
    <w:abstractNumId w:val="18"/>
  </w:num>
  <w:num w:numId="13">
    <w:abstractNumId w:val="8"/>
  </w:num>
  <w:num w:numId="14">
    <w:abstractNumId w:val="15"/>
  </w:num>
  <w:num w:numId="15">
    <w:abstractNumId w:val="22"/>
  </w:num>
  <w:num w:numId="16">
    <w:abstractNumId w:val="3"/>
  </w:num>
  <w:num w:numId="17">
    <w:abstractNumId w:val="7"/>
  </w:num>
  <w:num w:numId="18">
    <w:abstractNumId w:val="16"/>
  </w:num>
  <w:num w:numId="19">
    <w:abstractNumId w:val="17"/>
  </w:num>
  <w:num w:numId="20">
    <w:abstractNumId w:val="9"/>
  </w:num>
  <w:num w:numId="21">
    <w:abstractNumId w:val="21"/>
  </w:num>
  <w:num w:numId="2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662E"/>
    <w:rsid w:val="0011120C"/>
    <w:rsid w:val="00120353"/>
    <w:rsid w:val="00173A18"/>
    <w:rsid w:val="002049A4"/>
    <w:rsid w:val="00257D96"/>
    <w:rsid w:val="00287B68"/>
    <w:rsid w:val="002D5884"/>
    <w:rsid w:val="0030436F"/>
    <w:rsid w:val="0036183D"/>
    <w:rsid w:val="00365E78"/>
    <w:rsid w:val="00406264"/>
    <w:rsid w:val="00486A13"/>
    <w:rsid w:val="004B52D2"/>
    <w:rsid w:val="00522129"/>
    <w:rsid w:val="00563332"/>
    <w:rsid w:val="0065781F"/>
    <w:rsid w:val="006F4CA7"/>
    <w:rsid w:val="007A0C33"/>
    <w:rsid w:val="007A3E6C"/>
    <w:rsid w:val="00875954"/>
    <w:rsid w:val="00974851"/>
    <w:rsid w:val="0097662E"/>
    <w:rsid w:val="009A3C3E"/>
    <w:rsid w:val="009B36FF"/>
    <w:rsid w:val="009C4BC2"/>
    <w:rsid w:val="00A4306D"/>
    <w:rsid w:val="00A735F6"/>
    <w:rsid w:val="00AA1F29"/>
    <w:rsid w:val="00AA51C7"/>
    <w:rsid w:val="00AB1E85"/>
    <w:rsid w:val="00B51C5A"/>
    <w:rsid w:val="00C0111B"/>
    <w:rsid w:val="00C04F0C"/>
    <w:rsid w:val="00D240C5"/>
    <w:rsid w:val="00DB3A44"/>
    <w:rsid w:val="00E47ABE"/>
    <w:rsid w:val="00EB4EB3"/>
    <w:rsid w:val="00F57168"/>
    <w:rsid w:val="00F61183"/>
    <w:rsid w:val="00F949F5"/>
    <w:rsid w:val="00F97A8B"/>
    <w:rsid w:val="00FA3AD9"/>
    <w:rsid w:val="00FA5F1D"/>
    <w:rsid w:val="00FC4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662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97662E"/>
  </w:style>
  <w:style w:type="character" w:customStyle="1" w:styleId="c2">
    <w:name w:val="c2"/>
    <w:basedOn w:val="a0"/>
    <w:rsid w:val="0097662E"/>
  </w:style>
  <w:style w:type="character" w:styleId="a4">
    <w:name w:val="Hyperlink"/>
    <w:basedOn w:val="a0"/>
    <w:uiPriority w:val="99"/>
    <w:semiHidden/>
    <w:unhideWhenUsed/>
    <w:rsid w:val="00365E78"/>
    <w:rPr>
      <w:color w:val="0000FF" w:themeColor="hyperlink"/>
      <w:u w:val="single"/>
    </w:rPr>
  </w:style>
  <w:style w:type="paragraph" w:customStyle="1" w:styleId="a5">
    <w:name w:val="МОН основной"/>
    <w:basedOn w:val="a"/>
    <w:rsid w:val="00365E78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styleId="a6">
    <w:name w:val="Normal (Web)"/>
    <w:basedOn w:val="a"/>
    <w:uiPriority w:val="99"/>
    <w:unhideWhenUsed/>
    <w:rsid w:val="00365E78"/>
    <w:pPr>
      <w:spacing w:before="75" w:after="150"/>
    </w:pPr>
    <w:rPr>
      <w:rFonts w:ascii="Verdana" w:hAnsi="Verdana"/>
      <w:sz w:val="18"/>
      <w:szCs w:val="18"/>
      <w:lang w:eastAsia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65E78"/>
    <w:pPr>
      <w:ind w:left="720" w:firstLine="700"/>
      <w:jc w:val="both"/>
    </w:pPr>
    <w:rPr>
      <w:lang w:eastAsia="ar-SA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65E7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7">
    <w:name w:val="Strong"/>
    <w:basedOn w:val="a0"/>
    <w:qFormat/>
    <w:rsid w:val="00365E78"/>
    <w:rPr>
      <w:b/>
      <w:bCs/>
    </w:rPr>
  </w:style>
  <w:style w:type="paragraph" w:styleId="a8">
    <w:name w:val="List Paragraph"/>
    <w:basedOn w:val="a"/>
    <w:uiPriority w:val="34"/>
    <w:qFormat/>
    <w:rsid w:val="00F61183"/>
    <w:pPr>
      <w:ind w:left="720"/>
      <w:contextualSpacing/>
    </w:pPr>
  </w:style>
  <w:style w:type="paragraph" w:styleId="a9">
    <w:name w:val="No Spacing"/>
    <w:link w:val="aa"/>
    <w:uiPriority w:val="99"/>
    <w:qFormat/>
    <w:rsid w:val="00F61183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highlight">
    <w:name w:val="highlight"/>
    <w:basedOn w:val="a0"/>
    <w:rsid w:val="00F61183"/>
  </w:style>
  <w:style w:type="paragraph" w:styleId="ab">
    <w:name w:val="header"/>
    <w:basedOn w:val="a"/>
    <w:link w:val="ac"/>
    <w:uiPriority w:val="99"/>
    <w:semiHidden/>
    <w:unhideWhenUsed/>
    <w:rsid w:val="00D240C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240C5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240C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240C5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203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0353"/>
    <w:rPr>
      <w:rFonts w:ascii="Tahoma" w:eastAsia="Times New Roman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99"/>
    <w:locked/>
    <w:rsid w:val="00120353"/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submenu-table">
    <w:name w:val="submenu-table"/>
    <w:basedOn w:val="a0"/>
    <w:rsid w:val="00120353"/>
  </w:style>
  <w:style w:type="paragraph" w:customStyle="1" w:styleId="programbody">
    <w:name w:val="program body"/>
    <w:rsid w:val="00120353"/>
    <w:pPr>
      <w:suppressAutoHyphens/>
      <w:autoSpaceDE w:val="0"/>
      <w:spacing w:line="260" w:lineRule="atLeast"/>
      <w:ind w:firstLine="567"/>
      <w:jc w:val="both"/>
    </w:pPr>
    <w:rPr>
      <w:rFonts w:ascii="NewBaskervilleExpOdC" w:eastAsia="Times New Roman" w:hAnsi="NewBaskervilleExpOdC" w:cs="NewBaskervilleExpOdC"/>
      <w:color w:val="000000"/>
      <w:kern w:val="1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2781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Бирюкова И А</cp:lastModifiedBy>
  <cp:revision>12</cp:revision>
  <cp:lastPrinted>2020-02-04T17:32:00Z</cp:lastPrinted>
  <dcterms:created xsi:type="dcterms:W3CDTF">2020-02-02T19:05:00Z</dcterms:created>
  <dcterms:modified xsi:type="dcterms:W3CDTF">2020-02-10T08:10:00Z</dcterms:modified>
</cp:coreProperties>
</file>