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A7" w:rsidRDefault="0006699A" w:rsidP="0003435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9251950" cy="6537898"/>
            <wp:effectExtent l="19050" t="0" r="6350" b="0"/>
            <wp:docPr id="2" name="Рисунок 1" descr="\\Mou-fsvr\обменник\3. 2020 - 2021 учебный год\БИРЮКОВА И.А\Работа с детьми ОВЗ (инклюзия, на дома)\ПРОГРАММЫ НА САЙТ\1 Б ТНР\на сайт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u-fsvr\обменник\3. 2020 - 2021 учебный год\БИРЮКОВА И.А\Работа с детьми ОВЗ (инклюзия, на дома)\ПРОГРАММЫ НА САЙТ\1 Б ТНР\на сайт\Scan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C86" w:rsidRPr="00D30C86" w:rsidRDefault="00D30C86" w:rsidP="006731E0">
      <w:pPr>
        <w:jc w:val="right"/>
        <w:rPr>
          <w:rFonts w:ascii="Times New Roman" w:hAnsi="Times New Roman" w:cs="Times New Roman"/>
          <w:i/>
        </w:rPr>
      </w:pPr>
    </w:p>
    <w:p w:rsidR="00AE56AD" w:rsidRDefault="00AE56AD" w:rsidP="00AE56A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20D9" w:rsidRPr="00F327C3" w:rsidRDefault="00DD20D9" w:rsidP="00F327C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7C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0434AA" w:rsidRPr="00F327C3" w:rsidRDefault="000434AA" w:rsidP="00F327C3">
      <w:pPr>
        <w:pStyle w:val="a9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>Программа ра</w:t>
      </w:r>
      <w:r w:rsidR="006731E0">
        <w:rPr>
          <w:rFonts w:ascii="Times New Roman" w:hAnsi="Times New Roman" w:cs="Times New Roman"/>
          <w:sz w:val="24"/>
          <w:szCs w:val="24"/>
        </w:rPr>
        <w:t xml:space="preserve">зработана для 1 </w:t>
      </w:r>
      <w:r w:rsidRPr="00F327C3">
        <w:rPr>
          <w:rFonts w:ascii="Times New Roman" w:hAnsi="Times New Roman" w:cs="Times New Roman"/>
          <w:sz w:val="24"/>
          <w:szCs w:val="24"/>
        </w:rPr>
        <w:t>класса</w:t>
      </w:r>
      <w:r w:rsidR="00F327C3">
        <w:rPr>
          <w:rFonts w:ascii="Times New Roman" w:hAnsi="Times New Roman" w:cs="Times New Roman"/>
          <w:sz w:val="24"/>
          <w:szCs w:val="24"/>
        </w:rPr>
        <w:t xml:space="preserve"> и </w:t>
      </w:r>
      <w:r w:rsidRPr="00F327C3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государственного образовательного стандарта начального общего образования обучающихся с ОВЗ, АООП НОО обучающихся с ТНР</w:t>
      </w:r>
      <w:r w:rsidR="006731E0">
        <w:rPr>
          <w:rFonts w:ascii="Times New Roman" w:hAnsi="Times New Roman" w:cs="Times New Roman"/>
          <w:sz w:val="24"/>
          <w:szCs w:val="24"/>
        </w:rPr>
        <w:t xml:space="preserve"> (вариант 5.2) </w:t>
      </w:r>
      <w:r w:rsidRPr="00F327C3">
        <w:rPr>
          <w:rFonts w:ascii="Times New Roman" w:hAnsi="Times New Roman" w:cs="Times New Roman"/>
          <w:sz w:val="24"/>
          <w:szCs w:val="24"/>
        </w:rPr>
        <w:t xml:space="preserve">, Федерального государственного образовательного стандарта начального общего образования, планируемых результатов начального общего образования, и ориентирована на использование учебника </w:t>
      </w:r>
      <w:r w:rsidR="0085097B" w:rsidRPr="00F327C3">
        <w:rPr>
          <w:rFonts w:ascii="Times New Roman" w:hAnsi="Times New Roman" w:cs="Times New Roman"/>
          <w:sz w:val="24"/>
          <w:szCs w:val="24"/>
        </w:rPr>
        <w:t>А.П</w:t>
      </w:r>
      <w:r w:rsidRPr="00F327C3">
        <w:rPr>
          <w:rFonts w:ascii="Times New Roman" w:hAnsi="Times New Roman" w:cs="Times New Roman"/>
          <w:sz w:val="24"/>
          <w:szCs w:val="24"/>
        </w:rPr>
        <w:t xml:space="preserve">. </w:t>
      </w:r>
      <w:r w:rsidR="0085097B" w:rsidRPr="00F327C3">
        <w:rPr>
          <w:rFonts w:ascii="Times New Roman" w:hAnsi="Times New Roman" w:cs="Times New Roman"/>
          <w:sz w:val="24"/>
          <w:szCs w:val="24"/>
        </w:rPr>
        <w:t>Матвеева.</w:t>
      </w:r>
    </w:p>
    <w:p w:rsidR="000434AA" w:rsidRPr="00F327C3" w:rsidRDefault="000434AA" w:rsidP="00F327C3">
      <w:pPr>
        <w:pStyle w:val="a9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 xml:space="preserve">Физическая культура — обязательный учебный предмет в общеобразовательных учреждениях. Предмет «Физическая культура» является основой физического воспитания школьников. </w:t>
      </w:r>
    </w:p>
    <w:p w:rsidR="000434AA" w:rsidRPr="00F327C3" w:rsidRDefault="000434AA" w:rsidP="00F327C3">
      <w:pPr>
        <w:pStyle w:val="a9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 xml:space="preserve">В сочетании с другими формами обучения </w:t>
      </w:r>
      <w:r w:rsidRPr="00F327C3">
        <w:rPr>
          <w:rFonts w:ascii="Times New Roman" w:hAnsi="Times New Roman" w:cs="Times New Roman"/>
          <w:iCs/>
          <w:sz w:val="24"/>
          <w:szCs w:val="24"/>
        </w:rPr>
        <w:t>—</w:t>
      </w:r>
      <w:r w:rsidRPr="00F327C3">
        <w:rPr>
          <w:rFonts w:ascii="Times New Roman" w:hAnsi="Times New Roman" w:cs="Times New Roman"/>
          <w:sz w:val="24"/>
          <w:szCs w:val="24"/>
        </w:rPr>
        <w:t xml:space="preserve">  физкультурно-оздоровительными мероприятиями в режиме учебного дня, внеклассной работы по физической культуре, физкультурно-массовыми и спортивными мероприятиями </w:t>
      </w:r>
      <w:proofErr w:type="gramStart"/>
      <w:r w:rsidRPr="00F327C3">
        <w:rPr>
          <w:rFonts w:ascii="Times New Roman" w:hAnsi="Times New Roman" w:cs="Times New Roman"/>
          <w:iCs/>
          <w:sz w:val="24"/>
          <w:szCs w:val="24"/>
        </w:rPr>
        <w:t>—</w:t>
      </w:r>
      <w:r w:rsidRPr="00F327C3">
        <w:rPr>
          <w:rFonts w:ascii="Times New Roman" w:hAnsi="Times New Roman" w:cs="Times New Roman"/>
          <w:bCs/>
          <w:iCs/>
          <w:sz w:val="24"/>
          <w:szCs w:val="24"/>
        </w:rPr>
        <w:t>д</w:t>
      </w:r>
      <w:proofErr w:type="gramEnd"/>
      <w:r w:rsidRPr="00F327C3">
        <w:rPr>
          <w:rFonts w:ascii="Times New Roman" w:hAnsi="Times New Roman" w:cs="Times New Roman"/>
          <w:bCs/>
          <w:iCs/>
          <w:sz w:val="24"/>
          <w:szCs w:val="24"/>
        </w:rPr>
        <w:t>остигается формирование физической культуры личности</w:t>
      </w:r>
      <w:r w:rsidRPr="00F327C3">
        <w:rPr>
          <w:rFonts w:ascii="Times New Roman" w:hAnsi="Times New Roman" w:cs="Times New Roman"/>
          <w:sz w:val="24"/>
          <w:szCs w:val="24"/>
        </w:rPr>
        <w:t>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разностороннею физическую подготовленность.</w:t>
      </w:r>
    </w:p>
    <w:p w:rsidR="000434AA" w:rsidRPr="00F327C3" w:rsidRDefault="000434AA" w:rsidP="00F327C3">
      <w:pPr>
        <w:pStyle w:val="a9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Целью</w:t>
      </w:r>
      <w:r w:rsidRPr="00F327C3">
        <w:rPr>
          <w:rFonts w:ascii="Times New Roman" w:hAnsi="Times New Roman" w:cs="Times New Roman"/>
          <w:sz w:val="24"/>
          <w:szCs w:val="24"/>
        </w:rPr>
        <w:t xml:space="preserve"> учебной программы по физической культуре является:</w:t>
      </w:r>
    </w:p>
    <w:p w:rsidR="000434AA" w:rsidRPr="00F327C3" w:rsidRDefault="000434AA" w:rsidP="00F327C3">
      <w:pPr>
        <w:pStyle w:val="a9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 интеллектуальное, эмоциональное, социальное), о физической культуре и здоровье как факторах успешной учебы и социализации;</w:t>
      </w:r>
    </w:p>
    <w:p w:rsidR="000434AA" w:rsidRPr="00F327C3" w:rsidRDefault="000434AA" w:rsidP="00F327C3">
      <w:pPr>
        <w:pStyle w:val="a9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 xml:space="preserve">овладение умениями организовывать </w:t>
      </w:r>
      <w:proofErr w:type="spellStart"/>
      <w:r w:rsidRPr="00F327C3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F327C3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0434AA" w:rsidRPr="00F327C3" w:rsidRDefault="000434AA" w:rsidP="00F327C3">
      <w:pPr>
        <w:pStyle w:val="a9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>формирования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0434AA" w:rsidRPr="00F327C3" w:rsidRDefault="000434AA" w:rsidP="00F327C3">
      <w:pPr>
        <w:pStyle w:val="a9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 xml:space="preserve">Реализация  цели учебной программы соотносится с решением следующих образовательных </w:t>
      </w:r>
      <w:r w:rsidRPr="00F327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</w:t>
      </w:r>
      <w:r w:rsidRPr="00F327C3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434AA" w:rsidRPr="00F327C3" w:rsidRDefault="000434AA" w:rsidP="00F327C3">
      <w:pPr>
        <w:pStyle w:val="a9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0434AA" w:rsidRPr="00F327C3" w:rsidRDefault="000434AA" w:rsidP="00F327C3">
      <w:pPr>
        <w:pStyle w:val="a9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умений </w:t>
      </w:r>
      <w:proofErr w:type="spellStart"/>
      <w:r w:rsidRPr="00F327C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327C3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0434AA" w:rsidRPr="00F327C3" w:rsidRDefault="000434AA" w:rsidP="00F327C3">
      <w:pPr>
        <w:pStyle w:val="a9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>овладение школой движений;</w:t>
      </w:r>
    </w:p>
    <w:p w:rsidR="000434AA" w:rsidRPr="00F327C3" w:rsidRDefault="000434AA" w:rsidP="00F327C3">
      <w:pPr>
        <w:pStyle w:val="a9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7C3">
        <w:rPr>
          <w:rFonts w:ascii="Times New Roman" w:hAnsi="Times New Roman" w:cs="Times New Roman"/>
          <w:sz w:val="24"/>
          <w:szCs w:val="24"/>
        </w:rPr>
        <w:t xml:space="preserve">развитие координационных (точности воспроизведения </w:t>
      </w:r>
      <w:proofErr w:type="spellStart"/>
      <w:r w:rsidRPr="00F327C3">
        <w:rPr>
          <w:rFonts w:ascii="Times New Roman" w:hAnsi="Times New Roman" w:cs="Times New Roman"/>
          <w:sz w:val="24"/>
          <w:szCs w:val="24"/>
        </w:rPr>
        <w:t>идифференцирования</w:t>
      </w:r>
      <w:proofErr w:type="spellEnd"/>
      <w:r w:rsidRPr="00F327C3">
        <w:rPr>
          <w:rFonts w:ascii="Times New Roman" w:hAnsi="Times New Roman" w:cs="Times New Roman"/>
          <w:sz w:val="24"/>
          <w:szCs w:val="24"/>
        </w:rPr>
        <w:t xml:space="preserve"> пространственных, временных и силовых параметров движений.</w:t>
      </w:r>
      <w:proofErr w:type="gramEnd"/>
      <w:r w:rsidRPr="00F327C3">
        <w:rPr>
          <w:rFonts w:ascii="Times New Roman" w:hAnsi="Times New Roman" w:cs="Times New Roman"/>
          <w:sz w:val="24"/>
          <w:szCs w:val="24"/>
        </w:rPr>
        <w:t xml:space="preserve"> Равновесия, ритма, быстроты и точности реагирования на сигналы. </w:t>
      </w:r>
      <w:proofErr w:type="gramStart"/>
      <w:r w:rsidRPr="00F327C3">
        <w:rPr>
          <w:rFonts w:ascii="Times New Roman" w:hAnsi="Times New Roman" w:cs="Times New Roman"/>
          <w:sz w:val="24"/>
          <w:szCs w:val="24"/>
        </w:rPr>
        <w:t>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0434AA" w:rsidRPr="00F327C3" w:rsidRDefault="000434AA" w:rsidP="00F327C3">
      <w:pPr>
        <w:pStyle w:val="a9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0434AA" w:rsidRPr="00F327C3" w:rsidRDefault="000434AA" w:rsidP="00F327C3">
      <w:pPr>
        <w:pStyle w:val="a9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lastRenderedPageBreak/>
        <w:t xml:space="preserve">выработка представлений об основных видах спорта, снарядах </w:t>
      </w:r>
      <w:proofErr w:type="spellStart"/>
      <w:r w:rsidRPr="00F327C3">
        <w:rPr>
          <w:rFonts w:ascii="Times New Roman" w:hAnsi="Times New Roman" w:cs="Times New Roman"/>
          <w:sz w:val="24"/>
          <w:szCs w:val="24"/>
        </w:rPr>
        <w:t>иинвентаре</w:t>
      </w:r>
      <w:proofErr w:type="spellEnd"/>
      <w:r w:rsidRPr="00F327C3">
        <w:rPr>
          <w:rFonts w:ascii="Times New Roman" w:hAnsi="Times New Roman" w:cs="Times New Roman"/>
          <w:sz w:val="24"/>
          <w:szCs w:val="24"/>
        </w:rPr>
        <w:t>, о соблюдении правил техники безопасности во время занятий;</w:t>
      </w:r>
    </w:p>
    <w:p w:rsidR="000434AA" w:rsidRPr="00F327C3" w:rsidRDefault="000434AA" w:rsidP="00F327C3">
      <w:pPr>
        <w:pStyle w:val="a9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 и безопасного образа жизни;</w:t>
      </w:r>
    </w:p>
    <w:p w:rsidR="000434AA" w:rsidRPr="00F327C3" w:rsidRDefault="000434AA" w:rsidP="00F327C3">
      <w:pPr>
        <w:pStyle w:val="a9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выявлении предрасположенности к тем или иным видам спорта;</w:t>
      </w:r>
    </w:p>
    <w:p w:rsidR="000434AA" w:rsidRDefault="000434AA" w:rsidP="00F327C3">
      <w:pPr>
        <w:pStyle w:val="a9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>воспитания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содействия развитию психических процессов (представления, памяти, мышления и др.) в ходе двигательной деятельности.</w:t>
      </w:r>
    </w:p>
    <w:p w:rsidR="0085097B" w:rsidRPr="00776499" w:rsidRDefault="00F327C3" w:rsidP="00F327C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99">
        <w:rPr>
          <w:rFonts w:ascii="Times New Roman" w:hAnsi="Times New Roman" w:cs="Times New Roman"/>
          <w:sz w:val="24"/>
          <w:szCs w:val="24"/>
        </w:rPr>
        <w:t>В программе по физической культуре для обучающихся ОВЗ с ТНР  учтены особенности состояния и функциональных возможностей организма детей. Эти особенности диктуют необходимость решения следующих к</w:t>
      </w:r>
      <w:r w:rsidR="0085097B" w:rsidRPr="00776499">
        <w:rPr>
          <w:rFonts w:ascii="Times New Roman" w:hAnsi="Times New Roman" w:cs="Times New Roman"/>
          <w:sz w:val="24"/>
          <w:szCs w:val="24"/>
        </w:rPr>
        <w:t>оррекционны</w:t>
      </w:r>
      <w:r w:rsidRPr="00776499">
        <w:rPr>
          <w:rFonts w:ascii="Times New Roman" w:hAnsi="Times New Roman" w:cs="Times New Roman"/>
          <w:sz w:val="24"/>
          <w:szCs w:val="24"/>
        </w:rPr>
        <w:t>х</w:t>
      </w:r>
      <w:r w:rsidR="0085097B" w:rsidRPr="00776499">
        <w:rPr>
          <w:rFonts w:ascii="Times New Roman" w:hAnsi="Times New Roman" w:cs="Times New Roman"/>
          <w:sz w:val="24"/>
          <w:szCs w:val="24"/>
        </w:rPr>
        <w:t xml:space="preserve"> задач: </w:t>
      </w:r>
    </w:p>
    <w:p w:rsidR="0085097B" w:rsidRPr="00F327C3" w:rsidRDefault="0085097B" w:rsidP="00F327C3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 xml:space="preserve">1) планирование уроков с учетом необходимости коррекции речевого развития у детей с ТНР (физические упражнения с </w:t>
      </w:r>
      <w:proofErr w:type="spellStart"/>
      <w:r w:rsidRPr="00F327C3">
        <w:rPr>
          <w:rFonts w:ascii="Times New Roman" w:hAnsi="Times New Roman" w:cs="Times New Roman"/>
          <w:sz w:val="24"/>
          <w:szCs w:val="24"/>
        </w:rPr>
        <w:t>чистоговорками</w:t>
      </w:r>
      <w:proofErr w:type="spellEnd"/>
      <w:r w:rsidRPr="00F327C3">
        <w:rPr>
          <w:rFonts w:ascii="Times New Roman" w:hAnsi="Times New Roman" w:cs="Times New Roman"/>
          <w:sz w:val="24"/>
          <w:szCs w:val="24"/>
        </w:rPr>
        <w:t xml:space="preserve">, проговаривание действий и др.); </w:t>
      </w:r>
    </w:p>
    <w:p w:rsidR="0085097B" w:rsidRPr="00F327C3" w:rsidRDefault="0085097B" w:rsidP="00F327C3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 xml:space="preserve">2) обеспечение особой коммуникативной среды; </w:t>
      </w:r>
    </w:p>
    <w:p w:rsidR="0085097B" w:rsidRPr="00F327C3" w:rsidRDefault="0085097B" w:rsidP="00F327C3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7C3">
        <w:rPr>
          <w:rFonts w:ascii="Times New Roman" w:hAnsi="Times New Roman" w:cs="Times New Roman"/>
          <w:sz w:val="24"/>
          <w:szCs w:val="24"/>
        </w:rPr>
        <w:t xml:space="preserve">3) организация процесса обучения с учетом специфики усвоения знаний, умений и навыков обучающимися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учащегося, так и компенсации индивидуальных недостатков развития); </w:t>
      </w:r>
      <w:proofErr w:type="gramEnd"/>
    </w:p>
    <w:p w:rsidR="0085097B" w:rsidRPr="00F327C3" w:rsidRDefault="0085097B" w:rsidP="00F327C3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 xml:space="preserve">4) создание условий для коррекции </w:t>
      </w:r>
      <w:proofErr w:type="spellStart"/>
      <w:r w:rsidRPr="00F327C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F327C3">
        <w:rPr>
          <w:rFonts w:ascii="Times New Roman" w:hAnsi="Times New Roman" w:cs="Times New Roman"/>
          <w:sz w:val="24"/>
          <w:szCs w:val="24"/>
        </w:rPr>
        <w:t xml:space="preserve"> и школьной </w:t>
      </w:r>
      <w:proofErr w:type="spellStart"/>
      <w:r w:rsidRPr="00F327C3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F327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097B" w:rsidRPr="00F327C3" w:rsidRDefault="0085097B" w:rsidP="00F327C3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 xml:space="preserve">5) постоянное стимулирование познавательной активности, побуждение интереса к сохранению своего здоровья, окружающему предметному и социальному миру; </w:t>
      </w:r>
    </w:p>
    <w:p w:rsidR="0085097B" w:rsidRPr="00F327C3" w:rsidRDefault="0085097B" w:rsidP="00F327C3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 xml:space="preserve">6) 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поведения. </w:t>
      </w:r>
    </w:p>
    <w:p w:rsidR="0085097B" w:rsidRPr="00F327C3" w:rsidRDefault="0085097B" w:rsidP="00F327C3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 xml:space="preserve">К специальным педагогическим условиям реализации данной программы относятся: </w:t>
      </w:r>
    </w:p>
    <w:p w:rsidR="0085097B" w:rsidRPr="00F327C3" w:rsidRDefault="0085097B" w:rsidP="00F327C3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 xml:space="preserve">1) учет особенностей психофизического состояния учащегося; </w:t>
      </w:r>
    </w:p>
    <w:p w:rsidR="0085097B" w:rsidRPr="00F327C3" w:rsidRDefault="0085097B" w:rsidP="00F327C3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 xml:space="preserve">2) обучение в процессе деятельности всех видов - игровой, трудовой, </w:t>
      </w:r>
      <w:proofErr w:type="spellStart"/>
      <w:r w:rsidRPr="00F327C3">
        <w:rPr>
          <w:rFonts w:ascii="Times New Roman" w:hAnsi="Times New Roman" w:cs="Times New Roman"/>
          <w:sz w:val="24"/>
          <w:szCs w:val="24"/>
        </w:rPr>
        <w:t>предметнопрактической</w:t>
      </w:r>
      <w:proofErr w:type="spellEnd"/>
      <w:r w:rsidRPr="00F327C3">
        <w:rPr>
          <w:rFonts w:ascii="Times New Roman" w:hAnsi="Times New Roman" w:cs="Times New Roman"/>
          <w:sz w:val="24"/>
          <w:szCs w:val="24"/>
        </w:rPr>
        <w:t xml:space="preserve">, учебной, путем изменения способов подачи информации, особой методики предъявления учебных заданий; </w:t>
      </w:r>
    </w:p>
    <w:p w:rsidR="0085097B" w:rsidRPr="00F327C3" w:rsidRDefault="0085097B" w:rsidP="00F327C3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 xml:space="preserve">3) увеличение времени на выполнение заданий; </w:t>
      </w:r>
    </w:p>
    <w:p w:rsidR="0085097B" w:rsidRPr="00F327C3" w:rsidRDefault="0085097B" w:rsidP="00F327C3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 xml:space="preserve">4) возможность организации короткого перерыва (10-15 мин) при нарастании в поведении ребенка проявлений утомления, истощения; </w:t>
      </w:r>
    </w:p>
    <w:p w:rsidR="0085097B" w:rsidRPr="00F327C3" w:rsidRDefault="0085097B" w:rsidP="00F327C3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 xml:space="preserve">5) исключение негативных реакций со стороны педагога, недопустимость ситуаций, приводящих к </w:t>
      </w:r>
      <w:proofErr w:type="spellStart"/>
      <w:r w:rsidRPr="00F327C3">
        <w:rPr>
          <w:rFonts w:ascii="Times New Roman" w:hAnsi="Times New Roman" w:cs="Times New Roman"/>
          <w:sz w:val="24"/>
          <w:szCs w:val="24"/>
        </w:rPr>
        <w:t>эмоциональномутравмированию</w:t>
      </w:r>
      <w:proofErr w:type="spellEnd"/>
      <w:r w:rsidRPr="00F327C3">
        <w:rPr>
          <w:rFonts w:ascii="Times New Roman" w:hAnsi="Times New Roman" w:cs="Times New Roman"/>
          <w:sz w:val="24"/>
          <w:szCs w:val="24"/>
        </w:rPr>
        <w:t xml:space="preserve"> ребенка. </w:t>
      </w:r>
    </w:p>
    <w:p w:rsidR="000434AA" w:rsidRPr="00F327C3" w:rsidRDefault="000434AA" w:rsidP="00F327C3">
      <w:pPr>
        <w:pStyle w:val="a9"/>
        <w:spacing w:before="120"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7C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</w:t>
      </w:r>
    </w:p>
    <w:p w:rsidR="000434AA" w:rsidRPr="00F327C3" w:rsidRDefault="000434AA" w:rsidP="00F327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lastRenderedPageBreak/>
        <w:t xml:space="preserve">Предметом обучения физической культуры в начальной школе является двигательная активность человека с </w:t>
      </w:r>
      <w:proofErr w:type="spellStart"/>
      <w:r w:rsidRPr="00F327C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F327C3">
        <w:rPr>
          <w:rFonts w:ascii="Times New Roman" w:hAnsi="Times New Roman" w:cs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0434AA" w:rsidRPr="00F327C3" w:rsidRDefault="000434AA" w:rsidP="00F327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776499" w:rsidRPr="00F327C3" w:rsidRDefault="00776499" w:rsidP="00776499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 xml:space="preserve">Данная программа предполагает </w:t>
      </w:r>
      <w:r>
        <w:rPr>
          <w:rFonts w:ascii="Times New Roman" w:hAnsi="Times New Roman" w:cs="Times New Roman"/>
          <w:sz w:val="24"/>
          <w:szCs w:val="24"/>
        </w:rPr>
        <w:t>следующую</w:t>
      </w:r>
      <w:r w:rsidRPr="00F327C3">
        <w:rPr>
          <w:rFonts w:ascii="Times New Roman" w:hAnsi="Times New Roman" w:cs="Times New Roman"/>
          <w:sz w:val="24"/>
          <w:szCs w:val="24"/>
        </w:rPr>
        <w:t xml:space="preserve"> помощь для учащихся с ТНР: </w:t>
      </w:r>
    </w:p>
    <w:p w:rsidR="00776499" w:rsidRPr="00F327C3" w:rsidRDefault="00776499" w:rsidP="00776499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 xml:space="preserve">1) Небыстрый темп изложения материала. </w:t>
      </w:r>
    </w:p>
    <w:p w:rsidR="00776499" w:rsidRPr="00F327C3" w:rsidRDefault="00776499" w:rsidP="00776499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 xml:space="preserve">2) Увеличение времени на отработку основных умений и навыков, отвечающих обязательным требованиям, на повторение, в том числе коррекцию знаний за курс географии предыдущих классов. </w:t>
      </w:r>
    </w:p>
    <w:p w:rsidR="00776499" w:rsidRPr="00F327C3" w:rsidRDefault="00776499" w:rsidP="00776499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 xml:space="preserve">3) Предлагаемые задания должны быть посильны и разнообразны по форме и содержанию, включать в себя игровые и практические моменты. </w:t>
      </w:r>
    </w:p>
    <w:p w:rsidR="00776499" w:rsidRPr="00F327C3" w:rsidRDefault="00776499" w:rsidP="00776499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 xml:space="preserve">4) Задания должны быть направлены на отработку умений анализировать, замечать существенное, подмечать общее, делать несложные выводы и обобщения, переносить несложные приемы в нестандартные ситуации, обучаются логическому мышлению, приемам организации мыслительной деятельности. </w:t>
      </w:r>
    </w:p>
    <w:p w:rsidR="00776499" w:rsidRPr="00F327C3" w:rsidRDefault="00776499" w:rsidP="00776499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 xml:space="preserve">5) Доступность материала с выделением в каждой теме главного, и дифференциацией материала, отработкой на практике полученных знаний. </w:t>
      </w:r>
    </w:p>
    <w:p w:rsidR="00776499" w:rsidRPr="00F327C3" w:rsidRDefault="00776499" w:rsidP="00776499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 xml:space="preserve">6) Богатая по содержанию учебная деятельность, требующая от школьника интеллектуального напряжения; </w:t>
      </w:r>
    </w:p>
    <w:p w:rsidR="00776499" w:rsidRPr="00F327C3" w:rsidRDefault="00776499" w:rsidP="00776499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 xml:space="preserve">7) Оптимальный объем излагаемого материала, не допускающего перегрузку </w:t>
      </w:r>
      <w:proofErr w:type="gramStart"/>
      <w:r w:rsidRPr="00F327C3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F327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499" w:rsidRPr="00F327C3" w:rsidRDefault="00776499" w:rsidP="00776499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 xml:space="preserve">8) Доброжелательная, спокойная атмосфера, атмосфера доброты и понимания. </w:t>
      </w:r>
    </w:p>
    <w:p w:rsidR="00776499" w:rsidRPr="00F327C3" w:rsidRDefault="00776499" w:rsidP="00776499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 xml:space="preserve">9) Использование занимательного материала, включение в урок игровых ситуаций, направленных на снятие напряжения, переключение внимания детей с одного задания на другое и т. п. </w:t>
      </w:r>
    </w:p>
    <w:p w:rsidR="00776499" w:rsidRPr="00F327C3" w:rsidRDefault="00776499" w:rsidP="00776499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 xml:space="preserve">10) Индивидуализация обучения и дифференцированный подход в проведении занятий. </w:t>
      </w:r>
    </w:p>
    <w:p w:rsidR="00776499" w:rsidRPr="00F327C3" w:rsidRDefault="00776499" w:rsidP="00776499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 xml:space="preserve">11) Опора на </w:t>
      </w:r>
      <w:proofErr w:type="spellStart"/>
      <w:r w:rsidRPr="00F327C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327C3">
        <w:rPr>
          <w:rFonts w:ascii="Times New Roman" w:hAnsi="Times New Roman" w:cs="Times New Roman"/>
          <w:sz w:val="24"/>
          <w:szCs w:val="24"/>
        </w:rPr>
        <w:t xml:space="preserve"> связи, что позволяет рассматривать один и тот же учебный материал с разных точек зрения, </w:t>
      </w:r>
      <w:proofErr w:type="spellStart"/>
      <w:r w:rsidRPr="00F327C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327C3">
        <w:rPr>
          <w:rFonts w:ascii="Times New Roman" w:hAnsi="Times New Roman" w:cs="Times New Roman"/>
          <w:sz w:val="24"/>
          <w:szCs w:val="24"/>
        </w:rPr>
        <w:t xml:space="preserve"> связи способствуют его лучшему осмыслению, более прочному закреплению полученных знаний и практических умений. </w:t>
      </w:r>
    </w:p>
    <w:p w:rsidR="00776499" w:rsidRPr="00F327C3" w:rsidRDefault="00776499" w:rsidP="00776499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 xml:space="preserve">12) Проведение практических работ, побуждающих учащихся к активному учебному труду, коррекции высших психических функций (внимание, память, мышление, речь). </w:t>
      </w:r>
    </w:p>
    <w:p w:rsidR="00776499" w:rsidRDefault="00776499" w:rsidP="0077649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>13) При устных ответах постоянно следить за правильностью речевого оформления высказываний учащихся</w:t>
      </w:r>
    </w:p>
    <w:p w:rsidR="000434AA" w:rsidRPr="00F327C3" w:rsidRDefault="000434AA" w:rsidP="0077649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 xml:space="preserve">При изучении предмета «Физическая культура» необходимо учитывать национальные, региональные и этнокультурные особенности </w:t>
      </w:r>
      <w:proofErr w:type="gramStart"/>
      <w:r w:rsidRPr="00F327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27C3">
        <w:rPr>
          <w:rFonts w:ascii="Times New Roman" w:hAnsi="Times New Roman" w:cs="Times New Roman"/>
          <w:sz w:val="24"/>
          <w:szCs w:val="24"/>
        </w:rPr>
        <w:t>. Технология учета таких особенностей в содержании предмета определяется реализуемой общеобразовательным учреждением образовательной программой.</w:t>
      </w:r>
    </w:p>
    <w:p w:rsidR="0085097B" w:rsidRPr="00F327C3" w:rsidRDefault="0085097B" w:rsidP="00F327C3">
      <w:pPr>
        <w:pStyle w:val="a4"/>
        <w:spacing w:before="120" w:after="0"/>
        <w:ind w:left="0" w:firstLine="284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7C3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учебного предмета «Физическая культура»</w:t>
      </w:r>
    </w:p>
    <w:p w:rsidR="0085097B" w:rsidRPr="00F327C3" w:rsidRDefault="0085097B" w:rsidP="00F327C3">
      <w:pPr>
        <w:pStyle w:val="a9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85097B" w:rsidRPr="00F327C3" w:rsidRDefault="0085097B" w:rsidP="00F327C3">
      <w:pPr>
        <w:pStyle w:val="a9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 xml:space="preserve">Освоение предмета «Физическая культура» способствует не только активному развитию физической природы занимающихся, но и формированию у них психических и социальных качеств личности, которые во многом обуславливают становление и последующее формирование универсальных способностей (компетенций) человека. Универсальность компетенций определяется в первую очередь широкой их </w:t>
      </w:r>
      <w:proofErr w:type="spellStart"/>
      <w:r w:rsidRPr="00F327C3">
        <w:rPr>
          <w:rFonts w:ascii="Times New Roman" w:hAnsi="Times New Roman" w:cs="Times New Roman"/>
          <w:sz w:val="24"/>
          <w:szCs w:val="24"/>
        </w:rPr>
        <w:t>востребованностью</w:t>
      </w:r>
      <w:proofErr w:type="spellEnd"/>
      <w:r w:rsidRPr="00F327C3">
        <w:rPr>
          <w:rFonts w:ascii="Times New Roman" w:hAnsi="Times New Roman" w:cs="Times New Roman"/>
          <w:sz w:val="24"/>
          <w:szCs w:val="24"/>
        </w:rPr>
        <w:t xml:space="preserve"> каждым человеком, объективной необходимостью для выполнения различных видов деятельности, выходящих за рамки физкультурной деятельности.</w:t>
      </w:r>
    </w:p>
    <w:p w:rsidR="0085097B" w:rsidRPr="00F327C3" w:rsidRDefault="0085097B" w:rsidP="00F327C3">
      <w:pPr>
        <w:pStyle w:val="a9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 xml:space="preserve">В число универсальных компетенций, формирующихся в начальной школе в процессе освоения учащимися предмета «Физическая культура» с </w:t>
      </w:r>
      <w:proofErr w:type="spellStart"/>
      <w:r w:rsidRPr="00F327C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F327C3">
        <w:rPr>
          <w:rFonts w:ascii="Times New Roman" w:hAnsi="Times New Roman" w:cs="Times New Roman"/>
          <w:sz w:val="24"/>
          <w:szCs w:val="24"/>
        </w:rPr>
        <w:t xml:space="preserve"> направленностью, входят:</w:t>
      </w:r>
    </w:p>
    <w:p w:rsidR="0085097B" w:rsidRPr="00F327C3" w:rsidRDefault="0085097B" w:rsidP="00F327C3">
      <w:pPr>
        <w:pStyle w:val="a9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>умения ставить цели; организовывать собственную деятельность; выбирать и использовать средства для достижения ее цели;</w:t>
      </w:r>
    </w:p>
    <w:p w:rsidR="0085097B" w:rsidRPr="00F327C3" w:rsidRDefault="0085097B" w:rsidP="00F327C3">
      <w:pPr>
        <w:pStyle w:val="a9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>умение активно включаться в коллективную деятельность, взаимодействовать со сверстниками в достижении общих целей;</w:t>
      </w:r>
    </w:p>
    <w:p w:rsidR="0085097B" w:rsidRPr="00F327C3" w:rsidRDefault="0085097B" w:rsidP="00F327C3">
      <w:pPr>
        <w:pStyle w:val="a9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>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85097B" w:rsidRPr="00F327C3" w:rsidRDefault="0085097B" w:rsidP="00F327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27C3">
        <w:rPr>
          <w:rFonts w:ascii="Times New Roman" w:hAnsi="Times New Roman" w:cs="Times New Roman"/>
          <w:sz w:val="24"/>
          <w:szCs w:val="24"/>
        </w:rPr>
        <w:t xml:space="preserve">С национальными,  региональными, этнокультурными особенностями </w:t>
      </w:r>
      <w:proofErr w:type="spellStart"/>
      <w:r w:rsidRPr="00F327C3">
        <w:rPr>
          <w:rFonts w:ascii="Times New Roman" w:hAnsi="Times New Roman" w:cs="Times New Roman"/>
          <w:sz w:val="24"/>
          <w:szCs w:val="24"/>
        </w:rPr>
        <w:t>обучающиесязнакомятся</w:t>
      </w:r>
      <w:proofErr w:type="spellEnd"/>
      <w:r w:rsidRPr="00F327C3">
        <w:rPr>
          <w:rFonts w:ascii="Times New Roman" w:hAnsi="Times New Roman" w:cs="Times New Roman"/>
          <w:sz w:val="24"/>
          <w:szCs w:val="24"/>
        </w:rPr>
        <w:t xml:space="preserve"> на  уроках подвижных игр и уроках лыжной подготовки. Изучение игр народов мира позволяет расширить знания обучающихся об окружающей действительности, обогатить и расширить двигательные действия, воспитать у детей чуткое и внимательное отношение друг к другу, познакомить обучающихся с национальными видами спорта и подвижных игр родного края.</w:t>
      </w:r>
    </w:p>
    <w:p w:rsidR="00E3774F" w:rsidRPr="00F327C3" w:rsidRDefault="00E3774F" w:rsidP="007F6423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327C3">
        <w:rPr>
          <w:rFonts w:ascii="Times New Roman" w:hAnsi="Times New Roman" w:cs="Times New Roman"/>
          <w:b/>
          <w:bCs/>
          <w:sz w:val="24"/>
          <w:szCs w:val="24"/>
        </w:rPr>
        <w:t>Психолого</w:t>
      </w:r>
      <w:proofErr w:type="spellEnd"/>
      <w:r w:rsidRPr="00F327C3">
        <w:rPr>
          <w:rFonts w:ascii="Times New Roman" w:hAnsi="Times New Roman" w:cs="Times New Roman"/>
          <w:b/>
          <w:bCs/>
          <w:sz w:val="24"/>
          <w:szCs w:val="24"/>
        </w:rPr>
        <w:t>- педагогическая</w:t>
      </w:r>
      <w:proofErr w:type="gramEnd"/>
      <w:r w:rsidRPr="00F327C3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обучающихся с ТНР.</w:t>
      </w:r>
    </w:p>
    <w:p w:rsidR="007F6423" w:rsidRPr="00CE4D98" w:rsidRDefault="007F6423" w:rsidP="007F6423">
      <w:pPr>
        <w:spacing w:after="0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4D98">
        <w:rPr>
          <w:rFonts w:ascii="Times New Roman" w:eastAsia="Times New Roman" w:hAnsi="Times New Roman"/>
          <w:color w:val="000000" w:themeColor="text1"/>
          <w:sz w:val="24"/>
          <w:szCs w:val="24"/>
        </w:rPr>
        <w:t>Дети с тяжелыми нарушениями речи — это особая категория детей с отклонениями в развитии, у которых сохранен слух, первично не нарушен интеллект, но наблюдается различной степени речевая дисфункция, влияющая на становление психики.</w:t>
      </w:r>
    </w:p>
    <w:p w:rsidR="007F6423" w:rsidRPr="00CE4D98" w:rsidRDefault="007F6423" w:rsidP="007F6423">
      <w:pPr>
        <w:spacing w:after="0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4D98">
        <w:rPr>
          <w:rFonts w:ascii="Times New Roman" w:eastAsia="Times New Roman" w:hAnsi="Times New Roman"/>
          <w:color w:val="000000" w:themeColor="text1"/>
          <w:sz w:val="24"/>
          <w:szCs w:val="24"/>
        </w:rPr>
        <w:t>Становление речи у такого ребенка затруднено и требует большего времени для овладения родным языком: развитие фонематического слуха и формирование навыков произнесения звуков родного языка, овладение словарным запасом и правилами синтаксиса, понимание смысла произносимого.</w:t>
      </w:r>
    </w:p>
    <w:p w:rsidR="007F6423" w:rsidRPr="00CE4D98" w:rsidRDefault="007F6423" w:rsidP="007F6423">
      <w:pPr>
        <w:spacing w:after="0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4D98">
        <w:rPr>
          <w:rFonts w:ascii="Times New Roman" w:eastAsia="Times New Roman" w:hAnsi="Times New Roman"/>
          <w:color w:val="000000" w:themeColor="text1"/>
          <w:sz w:val="24"/>
          <w:szCs w:val="24"/>
        </w:rPr>
        <w:t>Речевые нарушения могут затрагивать различные компоненты речи: звукопроизношение (снижение внятности речи, дефекты звуков), фонематический слух (недостаточное овладение звуковым составом слова), лексико-грамматический строй (бедность словарного запаса, неумение согласовывать слова в предложении).</w:t>
      </w:r>
    </w:p>
    <w:p w:rsidR="007F6423" w:rsidRPr="00CE4D98" w:rsidRDefault="007F6423" w:rsidP="007F6423">
      <w:pPr>
        <w:spacing w:after="0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4D98">
        <w:rPr>
          <w:rFonts w:ascii="Times New Roman" w:eastAsia="Times New Roman" w:hAnsi="Times New Roman"/>
          <w:color w:val="000000" w:themeColor="text1"/>
          <w:sz w:val="24"/>
          <w:szCs w:val="24"/>
        </w:rPr>
        <w:t>У детей с тяжелой речевой патологией отмечается недоразвитие всей познавательной деятельности (восприятие, память, мышление, речь), особенно на уровне произвольности и осознанности. Интеллектуальное отставание имеет у детей вторичный характер, поскольку оно образуется вследствие недоразвития речи, всех ее компонентов.</w:t>
      </w:r>
    </w:p>
    <w:p w:rsidR="007F6423" w:rsidRPr="00CE4D98" w:rsidRDefault="007F6423" w:rsidP="007F6423">
      <w:pPr>
        <w:spacing w:after="0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4D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Большинство детей с нарушениями речи имеют двигательные расстройства. Они </w:t>
      </w:r>
      <w:proofErr w:type="spellStart"/>
      <w:r w:rsidRPr="00CE4D98">
        <w:rPr>
          <w:rFonts w:ascii="Times New Roman" w:eastAsia="Times New Roman" w:hAnsi="Times New Roman"/>
          <w:color w:val="000000" w:themeColor="text1"/>
          <w:sz w:val="24"/>
          <w:szCs w:val="24"/>
        </w:rPr>
        <w:t>моторно</w:t>
      </w:r>
      <w:proofErr w:type="spellEnd"/>
      <w:r w:rsidRPr="00CE4D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неловки, неуклюжи, характеризуются импульсивностью, хаотичностью движений. Дети с речевыми нарушениями быстро утомляются, имеют пониженную работоспособность. Они долго не включаются в выполнение задания.</w:t>
      </w:r>
    </w:p>
    <w:p w:rsidR="007F6423" w:rsidRPr="00CE4D98" w:rsidRDefault="007F6423" w:rsidP="007F6423">
      <w:pPr>
        <w:spacing w:after="0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4D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Отмечаются отклонения и в эмоционально-волевой сфере. Таким детям присущи нестойкость интересов, пониженная наблюдательность, сниженная мотивация, замкнутость, негативизм, неуверенность в себе, повышенная раздражительность, агрессивность, обидчивость, трудности в общении с окружающими, в налаживании контактов со своими сверстниками.</w:t>
      </w:r>
    </w:p>
    <w:p w:rsidR="00776499" w:rsidRDefault="007764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76499" w:rsidRPr="00F327C3" w:rsidRDefault="00776499" w:rsidP="00F327C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72E" w:rsidRPr="00F327C3" w:rsidRDefault="0002372E" w:rsidP="00F327C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C86" w:rsidRPr="00013236" w:rsidRDefault="00D30C86" w:rsidP="00013236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236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УЧЕБНОГО ПРЕДМЕТА: </w:t>
      </w:r>
      <w:r w:rsidR="00776499" w:rsidRPr="00776499">
        <w:rPr>
          <w:rFonts w:ascii="Times New Roman" w:hAnsi="Times New Roman" w:cs="Times New Roman"/>
          <w:bCs/>
          <w:sz w:val="24"/>
          <w:szCs w:val="24"/>
        </w:rPr>
        <w:t>ФИЗИЧЕСКАЯ КУЛЬТУРА</w:t>
      </w:r>
    </w:p>
    <w:p w:rsidR="00D30C86" w:rsidRPr="00013236" w:rsidRDefault="00C80048" w:rsidP="00013236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236">
        <w:rPr>
          <w:rFonts w:ascii="Times New Roman" w:hAnsi="Times New Roman" w:cs="Times New Roman"/>
          <w:b/>
          <w:bCs/>
          <w:sz w:val="24"/>
          <w:szCs w:val="24"/>
        </w:rPr>
        <w:t>НА УЧЕБНЫЙ ГОД</w:t>
      </w:r>
    </w:p>
    <w:tbl>
      <w:tblPr>
        <w:tblW w:w="1516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852"/>
        <w:gridCol w:w="7316"/>
      </w:tblGrid>
      <w:tr w:rsidR="00776499" w:rsidRPr="00006E7D" w:rsidTr="009C406A">
        <w:tc>
          <w:tcPr>
            <w:tcW w:w="7852" w:type="dxa"/>
            <w:vAlign w:val="center"/>
          </w:tcPr>
          <w:p w:rsidR="00776499" w:rsidRPr="00006E7D" w:rsidRDefault="00776499" w:rsidP="009C406A">
            <w:pPr>
              <w:pStyle w:val="11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ОБУЧАЮЩИЙСЯ НАУЧИТ</w:t>
            </w:r>
            <w:r w:rsidRPr="00006E7D">
              <w:rPr>
                <w:b/>
                <w:bCs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7316" w:type="dxa"/>
            <w:vAlign w:val="center"/>
          </w:tcPr>
          <w:p w:rsidR="00776499" w:rsidRPr="00006E7D" w:rsidRDefault="00776499" w:rsidP="009C4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E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006E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776499" w:rsidRPr="00006E7D" w:rsidTr="009C406A">
        <w:tc>
          <w:tcPr>
            <w:tcW w:w="15168" w:type="dxa"/>
            <w:gridSpan w:val="2"/>
            <w:vAlign w:val="center"/>
          </w:tcPr>
          <w:p w:rsidR="00776499" w:rsidRPr="00006E7D" w:rsidRDefault="00776499" w:rsidP="009C4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РЕЗУЛЬТАТЫ:</w:t>
            </w:r>
          </w:p>
        </w:tc>
      </w:tr>
      <w:tr w:rsidR="00776499" w:rsidRPr="00006E7D" w:rsidTr="009C406A">
        <w:tc>
          <w:tcPr>
            <w:tcW w:w="7852" w:type="dxa"/>
          </w:tcPr>
          <w:p w:rsidR="00776499" w:rsidRPr="00006E7D" w:rsidRDefault="00776499" w:rsidP="00776499">
            <w:pPr>
              <w:pStyle w:val="ad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06E7D">
              <w:rPr>
                <w:rFonts w:ascii="Times New Roman" w:hAnsi="Times New Roman" w:cs="Times New Roman"/>
              </w:rPr>
              <w:t>ориентироваться в понятиях «физическая культура», «режим дня»;</w:t>
            </w:r>
          </w:p>
          <w:p w:rsidR="00776499" w:rsidRPr="00006E7D" w:rsidRDefault="00776499" w:rsidP="00776499">
            <w:pPr>
              <w:pStyle w:val="ad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06E7D">
              <w:rPr>
                <w:rFonts w:ascii="Times New Roman" w:hAnsi="Times New Roman" w:cs="Times New Roman"/>
              </w:rPr>
              <w:t>выполнять комплексы упражнений, направленные на формирование правильной осанки;</w:t>
            </w:r>
          </w:p>
          <w:p w:rsidR="00776499" w:rsidRPr="00006E7D" w:rsidRDefault="00776499" w:rsidP="00776499">
            <w:pPr>
              <w:pStyle w:val="ad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06E7D">
              <w:rPr>
                <w:rFonts w:ascii="Times New Roman" w:hAnsi="Times New Roman" w:cs="Times New Roman"/>
              </w:rPr>
              <w:t>выполнять комплексы упражнений утренней зарядки и физкультминуток;</w:t>
            </w:r>
          </w:p>
          <w:p w:rsidR="00776499" w:rsidRPr="00006E7D" w:rsidRDefault="00776499" w:rsidP="00776499">
            <w:pPr>
              <w:pStyle w:val="ad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06E7D">
              <w:rPr>
                <w:rFonts w:ascii="Times New Roman" w:hAnsi="Times New Roman" w:cs="Times New Roman"/>
              </w:rPr>
              <w:t>играть в подвижные игры;</w:t>
            </w:r>
          </w:p>
          <w:p w:rsidR="00776499" w:rsidRPr="00006E7D" w:rsidRDefault="00776499" w:rsidP="00776499">
            <w:pPr>
              <w:pStyle w:val="ad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06E7D">
              <w:rPr>
                <w:rFonts w:ascii="Times New Roman" w:hAnsi="Times New Roman" w:cs="Times New Roman"/>
              </w:rPr>
              <w:t>выполнять передвижения в ходьбе, беге, прыжках разными способами;</w:t>
            </w:r>
          </w:p>
          <w:p w:rsidR="00776499" w:rsidRPr="00006E7D" w:rsidRDefault="00776499" w:rsidP="00776499">
            <w:pPr>
              <w:pStyle w:val="ad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06E7D">
              <w:rPr>
                <w:rFonts w:ascii="Times New Roman" w:hAnsi="Times New Roman" w:cs="Times New Roman"/>
              </w:rPr>
              <w:t>выполнять строевые упражнения</w:t>
            </w:r>
          </w:p>
          <w:p w:rsidR="00776499" w:rsidRPr="00006E7D" w:rsidRDefault="00776499" w:rsidP="00776499">
            <w:pPr>
              <w:pStyle w:val="ad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06E7D">
              <w:rPr>
                <w:rFonts w:ascii="Times New Roman" w:hAnsi="Times New Roman" w:cs="Times New Roman"/>
              </w:rPr>
              <w:t>демонстрировать уровень физической подготовленности.</w:t>
            </w:r>
          </w:p>
        </w:tc>
        <w:tc>
          <w:tcPr>
            <w:tcW w:w="7316" w:type="dxa"/>
          </w:tcPr>
          <w:p w:rsidR="00776499" w:rsidRPr="00006E7D" w:rsidRDefault="00776499" w:rsidP="00776499">
            <w:pPr>
              <w:pStyle w:val="ad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06E7D">
              <w:rPr>
                <w:rFonts w:ascii="Times New Roman" w:hAnsi="Times New Roman" w:cs="Times New Roman"/>
              </w:rPr>
              <w:t>характеризовать роль и значение режима дня в сохранении и укреплении здоровья;</w:t>
            </w:r>
          </w:p>
          <w:p w:rsidR="00776499" w:rsidRPr="00006E7D" w:rsidRDefault="00776499" w:rsidP="00776499">
            <w:pPr>
              <w:pStyle w:val="ad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06E7D">
              <w:rPr>
                <w:rFonts w:ascii="Times New Roman" w:hAnsi="Times New Roman" w:cs="Times New Roman"/>
              </w:rPr>
              <w:t>способам и особенностям движений и передвижений человека;</w:t>
            </w:r>
          </w:p>
          <w:p w:rsidR="00776499" w:rsidRPr="00006E7D" w:rsidRDefault="00776499" w:rsidP="00776499">
            <w:pPr>
              <w:pStyle w:val="ad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06E7D">
              <w:rPr>
                <w:rFonts w:ascii="Times New Roman" w:hAnsi="Times New Roman" w:cs="Times New Roman"/>
              </w:rPr>
              <w:t xml:space="preserve">изменять направления и скорость движения </w:t>
            </w:r>
            <w:proofErr w:type="gramStart"/>
            <w:r w:rsidRPr="00006E7D">
              <w:rPr>
                <w:rFonts w:ascii="Times New Roman" w:hAnsi="Times New Roman" w:cs="Times New Roman"/>
              </w:rPr>
              <w:t>различными</w:t>
            </w:r>
            <w:proofErr w:type="gramEnd"/>
            <w:r w:rsidRPr="00006E7D">
              <w:rPr>
                <w:rFonts w:ascii="Times New Roman" w:hAnsi="Times New Roman" w:cs="Times New Roman"/>
              </w:rPr>
              <w:t xml:space="preserve"> способам;</w:t>
            </w:r>
          </w:p>
          <w:p w:rsidR="00776499" w:rsidRPr="00006E7D" w:rsidRDefault="00776499" w:rsidP="00776499">
            <w:pPr>
              <w:pStyle w:val="ad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06E7D">
              <w:rPr>
                <w:rFonts w:ascii="Times New Roman" w:hAnsi="Times New Roman" w:cs="Times New Roman"/>
              </w:rPr>
              <w:t>составлению и соблюдению режима дня и соблюдению личной гигиены;</w:t>
            </w:r>
          </w:p>
          <w:p w:rsidR="00776499" w:rsidRPr="00006E7D" w:rsidRDefault="00776499" w:rsidP="00776499">
            <w:pPr>
              <w:pStyle w:val="ad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06E7D">
              <w:rPr>
                <w:rFonts w:ascii="Times New Roman" w:hAnsi="Times New Roman" w:cs="Times New Roman"/>
              </w:rPr>
              <w:t>составлению комплексов утренней зарядки;</w:t>
            </w:r>
          </w:p>
        </w:tc>
      </w:tr>
      <w:tr w:rsidR="00776499" w:rsidRPr="00006E7D" w:rsidTr="009C406A">
        <w:tc>
          <w:tcPr>
            <w:tcW w:w="15168" w:type="dxa"/>
            <w:gridSpan w:val="2"/>
            <w:vAlign w:val="center"/>
          </w:tcPr>
          <w:p w:rsidR="00776499" w:rsidRPr="00006E7D" w:rsidRDefault="00776499" w:rsidP="009C4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</w:p>
        </w:tc>
      </w:tr>
      <w:tr w:rsidR="00776499" w:rsidRPr="00006E7D" w:rsidTr="009C406A">
        <w:tc>
          <w:tcPr>
            <w:tcW w:w="15168" w:type="dxa"/>
            <w:gridSpan w:val="2"/>
          </w:tcPr>
          <w:p w:rsidR="00776499" w:rsidRPr="00006E7D" w:rsidRDefault="00776499" w:rsidP="00776499">
            <w:pPr>
              <w:pStyle w:val="ad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06E7D">
              <w:rPr>
                <w:rFonts w:ascii="Times New Roman" w:hAnsi="Times New Roman" w:cs="Times New Roman"/>
              </w:rPr>
              <w:t>Формирование внутренней позиции школьника.</w:t>
            </w:r>
          </w:p>
          <w:p w:rsidR="00776499" w:rsidRPr="00006E7D" w:rsidRDefault="00776499" w:rsidP="00776499">
            <w:pPr>
              <w:pStyle w:val="ad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06E7D"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  <w:p w:rsidR="00776499" w:rsidRPr="00006E7D" w:rsidRDefault="00776499" w:rsidP="00776499">
            <w:pPr>
              <w:pStyle w:val="ad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06E7D">
              <w:rPr>
                <w:rFonts w:ascii="Times New Roman" w:hAnsi="Times New Roman" w:cs="Times New Roman"/>
              </w:rPr>
              <w:t>Ориентация на понимание причин успеха в учебной деятельности: самоанализ и самоконтроль результата.</w:t>
            </w:r>
          </w:p>
          <w:p w:rsidR="00776499" w:rsidRPr="00006E7D" w:rsidRDefault="00776499" w:rsidP="00776499">
            <w:pPr>
              <w:pStyle w:val="ad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06E7D">
              <w:rPr>
                <w:rFonts w:ascii="Times New Roman" w:hAnsi="Times New Roman" w:cs="Times New Roman"/>
              </w:rPr>
              <w:t>Способность к самооценке на основе критериев успешности учебной деятельности.</w:t>
            </w:r>
          </w:p>
        </w:tc>
      </w:tr>
      <w:tr w:rsidR="00776499" w:rsidRPr="00006E7D" w:rsidTr="009C406A">
        <w:trPr>
          <w:trHeight w:val="40"/>
        </w:trPr>
        <w:tc>
          <w:tcPr>
            <w:tcW w:w="15168" w:type="dxa"/>
            <w:gridSpan w:val="2"/>
          </w:tcPr>
          <w:p w:rsidR="00776499" w:rsidRPr="00006E7D" w:rsidRDefault="00776499" w:rsidP="009C406A">
            <w:pPr>
              <w:pStyle w:val="Default"/>
              <w:spacing w:after="200" w:line="276" w:lineRule="auto"/>
              <w:ind w:left="720"/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006E7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МЕТАПРЕДМЕТНЫЕ </w:t>
            </w:r>
            <w:r w:rsidRPr="00006E7D">
              <w:rPr>
                <w:rFonts w:ascii="Times New Roman" w:hAnsi="Times New Roman" w:cs="Times New Roman"/>
                <w:b/>
                <w:lang w:eastAsia="en-US"/>
              </w:rPr>
              <w:t>РЕЗУЛЬТАТЫ</w:t>
            </w:r>
          </w:p>
        </w:tc>
      </w:tr>
      <w:tr w:rsidR="00776499" w:rsidRPr="00006E7D" w:rsidTr="009C406A">
        <w:tc>
          <w:tcPr>
            <w:tcW w:w="15168" w:type="dxa"/>
            <w:gridSpan w:val="2"/>
          </w:tcPr>
          <w:p w:rsidR="00776499" w:rsidRPr="00006E7D" w:rsidRDefault="00776499" w:rsidP="009C4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06E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1. Регулятивные УУД</w:t>
            </w:r>
          </w:p>
          <w:p w:rsidR="00776499" w:rsidRPr="007E1D6F" w:rsidRDefault="00776499" w:rsidP="00776499">
            <w:pPr>
              <w:pStyle w:val="ad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E1D6F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      </w:r>
            <w:proofErr w:type="gramStart"/>
            <w:r w:rsidRPr="007E1D6F">
              <w:rPr>
                <w:rFonts w:ascii="Times New Roman" w:eastAsia="Calibri" w:hAnsi="Times New Roman" w:cs="Times New Roman"/>
                <w:lang w:eastAsia="en-US"/>
              </w:rPr>
              <w:t>Обучающийся</w:t>
            </w:r>
            <w:proofErr w:type="gramEnd"/>
            <w:r w:rsidRPr="007E1D6F">
              <w:rPr>
                <w:rFonts w:ascii="Times New Roman" w:eastAsia="Calibri" w:hAnsi="Times New Roman" w:cs="Times New Roman"/>
                <w:lang w:eastAsia="en-US"/>
              </w:rPr>
              <w:t xml:space="preserve"> сможет </w:t>
            </w:r>
            <w:r w:rsidRPr="007E1D6F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776499" w:rsidRPr="00006E7D" w:rsidRDefault="00776499" w:rsidP="00776499">
            <w:pPr>
              <w:pStyle w:val="ad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E1D6F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 определять способы действий в рамках предложенных условий и требований, корректировать свои действия в соответствии с изменяющейся </w:t>
            </w:r>
            <w:proofErr w:type="spellStart"/>
            <w:r w:rsidRPr="007E1D6F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ситуацией</w:t>
            </w:r>
            <w:proofErr w:type="gramStart"/>
            <w:r w:rsidRPr="007E1D6F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.</w:t>
            </w:r>
            <w:r w:rsidRPr="00006E7D">
              <w:rPr>
                <w:rFonts w:ascii="Times New Roman" w:eastAsia="Calibri" w:hAnsi="Times New Roman" w:cs="Times New Roman"/>
                <w:lang w:eastAsia="en-US"/>
              </w:rPr>
              <w:t>О</w:t>
            </w:r>
            <w:proofErr w:type="gramEnd"/>
            <w:r w:rsidRPr="00006E7D">
              <w:rPr>
                <w:rFonts w:ascii="Times New Roman" w:eastAsia="Calibri" w:hAnsi="Times New Roman" w:cs="Times New Roman"/>
                <w:lang w:eastAsia="en-US"/>
              </w:rPr>
              <w:t>бучающийся</w:t>
            </w:r>
            <w:proofErr w:type="spellEnd"/>
            <w:r w:rsidRPr="00006E7D">
              <w:rPr>
                <w:rFonts w:ascii="Times New Roman" w:eastAsia="Calibri" w:hAnsi="Times New Roman" w:cs="Times New Roman"/>
                <w:lang w:eastAsia="en-US"/>
              </w:rPr>
              <w:t xml:space="preserve"> сможет </w:t>
            </w:r>
            <w:r w:rsidRPr="00006E7D"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776499" w:rsidRPr="007E1D6F" w:rsidRDefault="00776499" w:rsidP="00776499">
            <w:pPr>
              <w:pStyle w:val="ad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E1D6F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 xml:space="preserve">Умение оценивать правильность выполнения учебной задачи, собственные возможности ее решения. </w:t>
            </w:r>
            <w:proofErr w:type="gramStart"/>
            <w:r w:rsidRPr="007E1D6F">
              <w:rPr>
                <w:rFonts w:ascii="Times New Roman" w:eastAsia="Calibri" w:hAnsi="Times New Roman" w:cs="Times New Roman"/>
                <w:lang w:eastAsia="en-US"/>
              </w:rPr>
              <w:t>Обучающийся</w:t>
            </w:r>
            <w:proofErr w:type="gramEnd"/>
            <w:r w:rsidRPr="007E1D6F">
              <w:rPr>
                <w:rFonts w:ascii="Times New Roman" w:eastAsia="Calibri" w:hAnsi="Times New Roman" w:cs="Times New Roman"/>
                <w:lang w:eastAsia="en-US"/>
              </w:rPr>
              <w:t xml:space="preserve"> сможет </w:t>
            </w:r>
            <w:r w:rsidRPr="007E1D6F">
              <w:rPr>
                <w:rFonts w:ascii="Times New Roman" w:hAnsi="Times New Roman" w:cs="Times New Roman"/>
              </w:rPr>
              <w:t>оценивать правильность выполнения действия.</w:t>
            </w:r>
          </w:p>
          <w:p w:rsidR="00776499" w:rsidRPr="00006E7D" w:rsidRDefault="00776499" w:rsidP="00776499">
            <w:pPr>
              <w:pStyle w:val="ad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E1D6F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  <w:proofErr w:type="gramStart"/>
            <w:r w:rsidRPr="007E1D6F">
              <w:rPr>
                <w:rFonts w:ascii="Times New Roman" w:eastAsia="Calibri" w:hAnsi="Times New Roman" w:cs="Times New Roman"/>
                <w:lang w:eastAsia="en-US"/>
              </w:rPr>
              <w:t>Обучающийся</w:t>
            </w:r>
            <w:proofErr w:type="gramEnd"/>
            <w:r w:rsidRPr="007E1D6F">
              <w:rPr>
                <w:rFonts w:ascii="Times New Roman" w:eastAsia="Calibri" w:hAnsi="Times New Roman" w:cs="Times New Roman"/>
                <w:lang w:eastAsia="en-US"/>
              </w:rPr>
              <w:t xml:space="preserve"> сможет </w:t>
            </w:r>
            <w:r w:rsidRPr="007E1D6F">
              <w:rPr>
                <w:rFonts w:ascii="Times New Roman" w:hAnsi="Times New Roman" w:cs="Times New Roman"/>
              </w:rPr>
              <w:t>адекватно воспринимать предложения и оценку учителей, товарищей, родителей и других людей.</w:t>
            </w:r>
          </w:p>
        </w:tc>
      </w:tr>
      <w:tr w:rsidR="00776499" w:rsidRPr="00006E7D" w:rsidTr="009C406A">
        <w:tc>
          <w:tcPr>
            <w:tcW w:w="15168" w:type="dxa"/>
            <w:gridSpan w:val="2"/>
          </w:tcPr>
          <w:p w:rsidR="00776499" w:rsidRPr="00006E7D" w:rsidRDefault="00776499" w:rsidP="009C4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06E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2. Познавательные УУД</w:t>
            </w:r>
          </w:p>
          <w:p w:rsidR="00776499" w:rsidRPr="00006E7D" w:rsidRDefault="00776499" w:rsidP="00776499">
            <w:pPr>
              <w:pStyle w:val="ad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E1D6F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Умение создавать, применять и преобразовывать физические упражнения для решения учебных и познавательных задач. </w:t>
            </w:r>
            <w:proofErr w:type="gramStart"/>
            <w:r w:rsidRPr="00006E7D">
              <w:rPr>
                <w:rFonts w:ascii="Times New Roman" w:eastAsia="Calibri" w:hAnsi="Times New Roman" w:cs="Times New Roman"/>
                <w:lang w:eastAsia="en-US"/>
              </w:rPr>
              <w:t>Обучающийся</w:t>
            </w:r>
            <w:proofErr w:type="gramEnd"/>
            <w:r w:rsidRPr="00006E7D">
              <w:rPr>
                <w:rFonts w:ascii="Times New Roman" w:eastAsia="Calibri" w:hAnsi="Times New Roman" w:cs="Times New Roman"/>
                <w:lang w:eastAsia="en-US"/>
              </w:rPr>
              <w:t xml:space="preserve"> сможет </w:t>
            </w:r>
            <w:r w:rsidRPr="00006E7D">
              <w:rPr>
                <w:rFonts w:ascii="Times New Roman" w:hAnsi="Times New Roman" w:cs="Times New Roman"/>
              </w:rPr>
              <w:t>выражать творческое отношение к выполнению упражнений.</w:t>
            </w:r>
          </w:p>
          <w:p w:rsidR="00776499" w:rsidRPr="00006E7D" w:rsidRDefault="00776499" w:rsidP="00776499">
            <w:pPr>
              <w:pStyle w:val="c1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06E7D">
              <w:rPr>
                <w:rFonts w:eastAsia="Calibri"/>
                <w:color w:val="000000"/>
                <w:lang w:eastAsia="en-US"/>
              </w:rPr>
              <w:t xml:space="preserve">Обучающийся сможет </w:t>
            </w:r>
            <w:r w:rsidRPr="00006E7D">
              <w:rPr>
                <w:color w:val="000000"/>
              </w:rPr>
              <w:t>осуществлять анализ выполненных действий, и активно включаться в процесс выполнения заданий.</w:t>
            </w:r>
          </w:p>
        </w:tc>
      </w:tr>
      <w:tr w:rsidR="00776499" w:rsidRPr="00006E7D" w:rsidTr="009C406A">
        <w:tc>
          <w:tcPr>
            <w:tcW w:w="15168" w:type="dxa"/>
            <w:gridSpan w:val="2"/>
          </w:tcPr>
          <w:p w:rsidR="00776499" w:rsidRPr="00006E7D" w:rsidRDefault="00776499" w:rsidP="009C4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06E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3. Коммуникативные УУД</w:t>
            </w:r>
          </w:p>
          <w:p w:rsidR="00776499" w:rsidRPr="00006E7D" w:rsidRDefault="00776499" w:rsidP="009C40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E1D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</w:t>
            </w:r>
            <w:proofErr w:type="spellStart"/>
            <w:r w:rsidRPr="007E1D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мнение</w:t>
            </w:r>
            <w:proofErr w:type="gramStart"/>
            <w:r w:rsidRPr="007E1D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006E7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006E7D">
              <w:rPr>
                <w:rFonts w:ascii="Times New Roman" w:hAnsi="Times New Roman"/>
                <w:color w:val="000000"/>
                <w:sz w:val="24"/>
                <w:szCs w:val="24"/>
              </w:rPr>
              <w:t>бучающийся</w:t>
            </w:r>
            <w:proofErr w:type="spellEnd"/>
            <w:r w:rsidRPr="00006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сможет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</w:tr>
    </w:tbl>
    <w:p w:rsidR="00207637" w:rsidRPr="00013236" w:rsidRDefault="00207637" w:rsidP="00013236">
      <w:pPr>
        <w:pStyle w:val="a4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C86" w:rsidRPr="00013236" w:rsidRDefault="00C80048" w:rsidP="00013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2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30C86" w:rsidRPr="00013236">
        <w:rPr>
          <w:rFonts w:ascii="Times New Roman" w:hAnsi="Times New Roman" w:cs="Times New Roman"/>
          <w:b/>
          <w:bCs/>
          <w:sz w:val="24"/>
          <w:szCs w:val="24"/>
        </w:rPr>
        <w:t>. СОДЕРЖАНИЕ УЧЕБНОГО ПРЕДМЕТА, КУРСА, МОДУЛЯ НА ПЕРИОД ОБУЧЕНИЯ</w:t>
      </w:r>
    </w:p>
    <w:p w:rsidR="007E1D6F" w:rsidRPr="007E1D6F" w:rsidRDefault="007E1D6F" w:rsidP="007E1D6F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D6F">
        <w:rPr>
          <w:rFonts w:ascii="Times New Roman" w:hAnsi="Times New Roman" w:cs="Times New Roman"/>
          <w:b/>
          <w:sz w:val="24"/>
          <w:szCs w:val="24"/>
        </w:rPr>
        <w:t xml:space="preserve">Знания о физической культуре. </w:t>
      </w:r>
    </w:p>
    <w:p w:rsidR="007E1D6F" w:rsidRDefault="007E1D6F" w:rsidP="007E1D6F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1D6F">
        <w:rPr>
          <w:rFonts w:ascii="Times New Roman" w:hAnsi="Times New Roman" w:cs="Times New Roman"/>
          <w:sz w:val="24"/>
          <w:szCs w:val="24"/>
        </w:rPr>
        <w:t xml:space="preserve">Физическая культура как система разнообразных форм занятий физическими упражнениями для укрепления здоровья человека.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 </w:t>
      </w:r>
    </w:p>
    <w:p w:rsidR="007E1D6F" w:rsidRPr="007E1D6F" w:rsidRDefault="007E1D6F" w:rsidP="007E1D6F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D6F">
        <w:rPr>
          <w:rFonts w:ascii="Times New Roman" w:hAnsi="Times New Roman" w:cs="Times New Roman"/>
          <w:b/>
          <w:sz w:val="24"/>
          <w:szCs w:val="24"/>
        </w:rPr>
        <w:t xml:space="preserve">Способы физкультурной деятельности </w:t>
      </w:r>
    </w:p>
    <w:p w:rsidR="007E1D6F" w:rsidRDefault="007E1D6F" w:rsidP="007E1D6F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1D6F">
        <w:rPr>
          <w:rFonts w:ascii="Times New Roman" w:hAnsi="Times New Roman" w:cs="Times New Roman"/>
          <w:sz w:val="24"/>
          <w:szCs w:val="24"/>
        </w:rPr>
        <w:t xml:space="preserve">Самостоятельные игры и развлечения. Организация и проведение подвижных игр (на спортивных площадках и в спортивных залах). 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</w:r>
    </w:p>
    <w:p w:rsidR="007E1D6F" w:rsidRPr="007E1D6F" w:rsidRDefault="007E1D6F" w:rsidP="007E1D6F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D6F">
        <w:rPr>
          <w:rFonts w:ascii="Times New Roman" w:hAnsi="Times New Roman" w:cs="Times New Roman"/>
          <w:b/>
          <w:sz w:val="24"/>
          <w:szCs w:val="24"/>
        </w:rPr>
        <w:t xml:space="preserve">Физическое совершенствование. </w:t>
      </w:r>
    </w:p>
    <w:p w:rsidR="007E1D6F" w:rsidRDefault="007E1D6F" w:rsidP="007E1D6F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1D6F">
        <w:rPr>
          <w:rFonts w:ascii="Times New Roman" w:hAnsi="Times New Roman" w:cs="Times New Roman"/>
          <w:b/>
          <w:sz w:val="24"/>
          <w:szCs w:val="24"/>
        </w:rPr>
        <w:t>Гимнастика с основами акробатики.</w:t>
      </w:r>
    </w:p>
    <w:p w:rsidR="00D85A47" w:rsidRDefault="007E1D6F" w:rsidP="007E1D6F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D6F">
        <w:rPr>
          <w:rFonts w:ascii="Times New Roman" w:hAnsi="Times New Roman" w:cs="Times New Roman"/>
          <w:sz w:val="24"/>
          <w:szCs w:val="24"/>
        </w:rPr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  <w:r w:rsidRPr="007E1D6F">
        <w:rPr>
          <w:rFonts w:ascii="Times New Roman" w:hAnsi="Times New Roman" w:cs="Times New Roman"/>
          <w:sz w:val="24"/>
          <w:szCs w:val="24"/>
        </w:rPr>
        <w:t xml:space="preserve"> Акробатические упражнения: упоры (присев, лежа, согнувшись, лежа сзади); седы (на пятках, углом); группировка из </w:t>
      </w:r>
      <w:proofErr w:type="gramStart"/>
      <w:r w:rsidRPr="007E1D6F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7E1D6F">
        <w:rPr>
          <w:rFonts w:ascii="Times New Roman" w:hAnsi="Times New Roman" w:cs="Times New Roman"/>
          <w:sz w:val="24"/>
          <w:szCs w:val="24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 17 Гимнастические упражнения прикладного характера: передвижение по гимнастической </w:t>
      </w:r>
      <w:r w:rsidRPr="007E1D6F">
        <w:rPr>
          <w:rFonts w:ascii="Times New Roman" w:hAnsi="Times New Roman" w:cs="Times New Roman"/>
          <w:sz w:val="24"/>
          <w:szCs w:val="24"/>
        </w:rPr>
        <w:lastRenderedPageBreak/>
        <w:t xml:space="preserve">стенке вверх и вниз, горизонтально лицом и спиной к опоре; ползание и </w:t>
      </w:r>
      <w:proofErr w:type="spellStart"/>
      <w:r w:rsidRPr="007E1D6F">
        <w:rPr>
          <w:rFonts w:ascii="Times New Roman" w:hAnsi="Times New Roman" w:cs="Times New Roman"/>
          <w:sz w:val="24"/>
          <w:szCs w:val="24"/>
        </w:rPr>
        <w:t>переползание</w:t>
      </w:r>
      <w:proofErr w:type="spellEnd"/>
      <w:r w:rsidRPr="007E1D6F">
        <w:rPr>
          <w:rFonts w:ascii="Times New Roman" w:hAnsi="Times New Roman" w:cs="Times New Roman"/>
          <w:sz w:val="24"/>
          <w:szCs w:val="24"/>
        </w:rPr>
        <w:t xml:space="preserve"> по-пластунски; преодоление полосы препятствий с элементами лазанья, </w:t>
      </w:r>
      <w:proofErr w:type="spellStart"/>
      <w:r w:rsidRPr="007E1D6F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7E1D6F">
        <w:rPr>
          <w:rFonts w:ascii="Times New Roman" w:hAnsi="Times New Roman" w:cs="Times New Roman"/>
          <w:sz w:val="24"/>
          <w:szCs w:val="24"/>
        </w:rPr>
        <w:t xml:space="preserve"> поочередно </w:t>
      </w:r>
      <w:proofErr w:type="spellStart"/>
      <w:r w:rsidRPr="007E1D6F">
        <w:rPr>
          <w:rFonts w:ascii="Times New Roman" w:hAnsi="Times New Roman" w:cs="Times New Roman"/>
          <w:sz w:val="24"/>
          <w:szCs w:val="24"/>
        </w:rPr>
        <w:t>перемахом</w:t>
      </w:r>
      <w:proofErr w:type="spellEnd"/>
      <w:r w:rsidRPr="007E1D6F">
        <w:rPr>
          <w:rFonts w:ascii="Times New Roman" w:hAnsi="Times New Roman" w:cs="Times New Roman"/>
          <w:sz w:val="24"/>
          <w:szCs w:val="24"/>
        </w:rPr>
        <w:t xml:space="preserve"> правой и левой ногой, </w:t>
      </w:r>
      <w:proofErr w:type="spellStart"/>
      <w:r w:rsidRPr="007E1D6F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7E1D6F">
        <w:rPr>
          <w:rFonts w:ascii="Times New Roman" w:hAnsi="Times New Roman" w:cs="Times New Roman"/>
          <w:sz w:val="24"/>
          <w:szCs w:val="24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7E1D6F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7E1D6F">
        <w:rPr>
          <w:rFonts w:ascii="Times New Roman" w:hAnsi="Times New Roman" w:cs="Times New Roman"/>
          <w:sz w:val="24"/>
          <w:szCs w:val="24"/>
        </w:rPr>
        <w:t xml:space="preserve"> стоя спереди, сзади, </w:t>
      </w:r>
      <w:proofErr w:type="spellStart"/>
      <w:r w:rsidRPr="007E1D6F">
        <w:rPr>
          <w:rFonts w:ascii="Times New Roman" w:hAnsi="Times New Roman" w:cs="Times New Roman"/>
          <w:sz w:val="24"/>
          <w:szCs w:val="24"/>
        </w:rPr>
        <w:t>зависом</w:t>
      </w:r>
      <w:proofErr w:type="spellEnd"/>
      <w:r w:rsidRPr="007E1D6F">
        <w:rPr>
          <w:rFonts w:ascii="Times New Roman" w:hAnsi="Times New Roman" w:cs="Times New Roman"/>
          <w:sz w:val="24"/>
          <w:szCs w:val="24"/>
        </w:rPr>
        <w:t xml:space="preserve"> одной и двумя ногами (с помощью). </w:t>
      </w:r>
    </w:p>
    <w:p w:rsidR="00D85A47" w:rsidRPr="00D85A47" w:rsidRDefault="007E1D6F" w:rsidP="007E1D6F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A47">
        <w:rPr>
          <w:rFonts w:ascii="Times New Roman" w:hAnsi="Times New Roman" w:cs="Times New Roman"/>
          <w:b/>
          <w:sz w:val="24"/>
          <w:szCs w:val="24"/>
        </w:rPr>
        <w:t xml:space="preserve">Легкая атлетика. </w:t>
      </w:r>
    </w:p>
    <w:p w:rsidR="00D85A47" w:rsidRDefault="007E1D6F" w:rsidP="007E1D6F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1D6F">
        <w:rPr>
          <w:rFonts w:ascii="Times New Roman" w:hAnsi="Times New Roman" w:cs="Times New Roman"/>
          <w:sz w:val="24"/>
          <w:szCs w:val="24"/>
        </w:rPr>
        <w:t xml:space="preserve"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 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 Броски: большого мяча (1 кг) на дальность двумя руками из-за головы, от груди. Метание: малого мяча правой и левой рукой из-за головы, стоя на месте, в вертикальную цель, в стену. </w:t>
      </w:r>
    </w:p>
    <w:p w:rsidR="00D85A47" w:rsidRPr="00D85A47" w:rsidRDefault="007E1D6F" w:rsidP="007E1D6F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A47">
        <w:rPr>
          <w:rFonts w:ascii="Times New Roman" w:hAnsi="Times New Roman" w:cs="Times New Roman"/>
          <w:b/>
          <w:sz w:val="24"/>
          <w:szCs w:val="24"/>
        </w:rPr>
        <w:t xml:space="preserve">Лыжные гонки. </w:t>
      </w:r>
    </w:p>
    <w:p w:rsidR="00D85A47" w:rsidRDefault="007E1D6F" w:rsidP="007E1D6F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1D6F">
        <w:rPr>
          <w:rFonts w:ascii="Times New Roman" w:hAnsi="Times New Roman" w:cs="Times New Roman"/>
          <w:sz w:val="24"/>
          <w:szCs w:val="24"/>
        </w:rPr>
        <w:t>Организующие команды и приемы: «Лыжи на плечо!», «Лыжи под руку!», «Лыжи к ноге!», «На лыжи становись!»; переноска лыж на плече и под рукой; передвижение в колонне с лыжами. Передвижения на лыжах ступающим и скользящим шагом. Повороты переступанием на месте. Спуски в основной стойке. Подъемы ступающим и скользящим шагом. Торможение падением.</w:t>
      </w:r>
    </w:p>
    <w:p w:rsidR="00D85A47" w:rsidRDefault="007E1D6F" w:rsidP="007E1D6F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5A47">
        <w:rPr>
          <w:rFonts w:ascii="Times New Roman" w:hAnsi="Times New Roman" w:cs="Times New Roman"/>
          <w:b/>
          <w:sz w:val="24"/>
          <w:szCs w:val="24"/>
        </w:rPr>
        <w:t xml:space="preserve"> Подвижные игры</w:t>
      </w:r>
      <w:r w:rsidR="00D85A47">
        <w:rPr>
          <w:rFonts w:ascii="Times New Roman" w:hAnsi="Times New Roman" w:cs="Times New Roman"/>
          <w:sz w:val="24"/>
          <w:szCs w:val="24"/>
        </w:rPr>
        <w:t>.</w:t>
      </w:r>
    </w:p>
    <w:p w:rsidR="001003D8" w:rsidRDefault="007E1D6F" w:rsidP="001003D8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1D6F">
        <w:rPr>
          <w:rFonts w:ascii="Times New Roman" w:hAnsi="Times New Roman" w:cs="Times New Roman"/>
          <w:sz w:val="24"/>
          <w:szCs w:val="24"/>
        </w:rPr>
        <w:t xml:space="preserve">На материале раздела «Гимнастика с основами акробатики»: «У медведя </w:t>
      </w:r>
      <w:proofErr w:type="gramStart"/>
      <w:r w:rsidRPr="007E1D6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E1D6F">
        <w:rPr>
          <w:rFonts w:ascii="Times New Roman" w:hAnsi="Times New Roman" w:cs="Times New Roman"/>
          <w:sz w:val="24"/>
          <w:szCs w:val="24"/>
        </w:rPr>
        <w:t xml:space="preserve"> бору», «Раки», «Тройка», «Бой петухов», «</w:t>
      </w:r>
      <w:proofErr w:type="spellStart"/>
      <w:r w:rsidRPr="007E1D6F"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7E1D6F">
        <w:rPr>
          <w:rFonts w:ascii="Times New Roman" w:hAnsi="Times New Roman" w:cs="Times New Roman"/>
          <w:sz w:val="24"/>
          <w:szCs w:val="24"/>
        </w:rPr>
        <w:t xml:space="preserve">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 На материале раздела «Легкая атлетика»: </w:t>
      </w:r>
      <w:proofErr w:type="gramStart"/>
      <w:r w:rsidRPr="007E1D6F">
        <w:rPr>
          <w:rFonts w:ascii="Times New Roman" w:hAnsi="Times New Roman" w:cs="Times New Roman"/>
          <w:sz w:val="24"/>
          <w:szCs w:val="24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  <w:r w:rsidRPr="007E1D6F">
        <w:rPr>
          <w:rFonts w:ascii="Times New Roman" w:hAnsi="Times New Roman" w:cs="Times New Roman"/>
          <w:sz w:val="24"/>
          <w:szCs w:val="24"/>
        </w:rPr>
        <w:t xml:space="preserve"> На материале раздела «Лыжная подготовка»: «Охотники и олени», «Встречная эстафета», «День и ночь», «Попади в ворота», «Кто дольше прокатится», «На буксире». На материале раздела «Спортивные игры». 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 </w:t>
      </w:r>
    </w:p>
    <w:p w:rsidR="00C80048" w:rsidRPr="007E1D6F" w:rsidRDefault="007E1D6F" w:rsidP="007E1D6F">
      <w:pPr>
        <w:pStyle w:val="a9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03D8">
        <w:rPr>
          <w:rFonts w:ascii="Times New Roman" w:hAnsi="Times New Roman" w:cs="Times New Roman"/>
          <w:b/>
          <w:sz w:val="24"/>
          <w:szCs w:val="24"/>
        </w:rPr>
        <w:t>Общеразвивающие</w:t>
      </w:r>
      <w:proofErr w:type="spellEnd"/>
      <w:r w:rsidRPr="001003D8">
        <w:rPr>
          <w:rFonts w:ascii="Times New Roman" w:hAnsi="Times New Roman" w:cs="Times New Roman"/>
          <w:b/>
          <w:sz w:val="24"/>
          <w:szCs w:val="24"/>
        </w:rPr>
        <w:t xml:space="preserve"> физические упражнения</w:t>
      </w:r>
      <w:r w:rsidRPr="007E1D6F">
        <w:rPr>
          <w:rFonts w:ascii="Times New Roman" w:hAnsi="Times New Roman" w:cs="Times New Roman"/>
          <w:sz w:val="24"/>
          <w:szCs w:val="24"/>
        </w:rPr>
        <w:t xml:space="preserve"> на развитие основных физических качеств.</w:t>
      </w:r>
    </w:p>
    <w:p w:rsidR="00D30C86" w:rsidRPr="00013236" w:rsidRDefault="00D30C86" w:rsidP="0001323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236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6237"/>
        <w:gridCol w:w="2410"/>
        <w:gridCol w:w="5180"/>
      </w:tblGrid>
      <w:tr w:rsidR="001003D8" w:rsidRPr="00006E7D" w:rsidTr="009C406A">
        <w:tc>
          <w:tcPr>
            <w:tcW w:w="959" w:type="dxa"/>
            <w:vAlign w:val="center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E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E7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06E7D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06E7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E7D">
              <w:rPr>
                <w:rFonts w:ascii="Times New Roman" w:hAnsi="Times New Roman"/>
                <w:b/>
                <w:bCs/>
                <w:sz w:val="24"/>
                <w:szCs w:val="24"/>
              </w:rPr>
              <w:t>ИЗУЧАЕМЫЕ ТЕМЫ (РАЗДЕЛЫ)</w:t>
            </w:r>
          </w:p>
        </w:tc>
        <w:tc>
          <w:tcPr>
            <w:tcW w:w="2410" w:type="dxa"/>
            <w:vAlign w:val="center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E7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часов, отводимых на изучение</w:t>
            </w:r>
          </w:p>
        </w:tc>
        <w:tc>
          <w:tcPr>
            <w:tcW w:w="5180" w:type="dxa"/>
            <w:vAlign w:val="center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E7D">
              <w:rPr>
                <w:rFonts w:ascii="Times New Roman" w:hAnsi="Times New Roman"/>
                <w:b/>
                <w:sz w:val="24"/>
                <w:szCs w:val="24"/>
              </w:rPr>
              <w:t>Планируемые контрольно-оценочные процедуры (контрольная работа, самостоятельная работа, тест, диктант и т.п.)</w:t>
            </w:r>
          </w:p>
        </w:tc>
      </w:tr>
      <w:tr w:rsidR="001003D8" w:rsidRPr="00006E7D" w:rsidTr="009C406A">
        <w:tc>
          <w:tcPr>
            <w:tcW w:w="7196" w:type="dxa"/>
            <w:gridSpan w:val="2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E7D">
              <w:rPr>
                <w:rFonts w:ascii="Times New Roman" w:hAnsi="Times New Roman"/>
                <w:b/>
                <w:sz w:val="24"/>
                <w:szCs w:val="24"/>
              </w:rPr>
              <w:t>Раздел 1: Легкая атлетика</w:t>
            </w:r>
          </w:p>
        </w:tc>
        <w:tc>
          <w:tcPr>
            <w:tcW w:w="241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E7D">
              <w:rPr>
                <w:rFonts w:ascii="Times New Roman" w:hAnsi="Times New Roman"/>
                <w:b/>
                <w:sz w:val="24"/>
                <w:szCs w:val="24"/>
              </w:rPr>
              <w:t>11 ч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Ходьба и бег Инструктаж по ТБ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Бег с ускорением. Бег 30 м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Разновидности ходьбы. Ходьба с высоким подниманием бедра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Бег с ускорением. Бег 30, 60 м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Разновидности ходьбы. Ходьба с высоким подниманием бедра.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Прыжки. Прыжок в длину с места.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Прыжок в длину с места.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E7D">
              <w:rPr>
                <w:rFonts w:ascii="Times New Roman" w:hAnsi="Times New Roman"/>
                <w:sz w:val="24"/>
                <w:szCs w:val="24"/>
              </w:rPr>
              <w:t>Контрольное упражнение.</w:t>
            </w: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Прыжки с продвижением вперед.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Бросок малого мяча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положения</w:t>
            </w:r>
            <w:proofErr w:type="gramEnd"/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стоя грудью в направления метания на заданное расстояние.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положения</w:t>
            </w:r>
            <w:proofErr w:type="gramEnd"/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стоя грудью в направления метания на заданное расстояние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E7D">
              <w:rPr>
                <w:rFonts w:ascii="Times New Roman" w:hAnsi="Times New Roman"/>
                <w:sz w:val="24"/>
                <w:szCs w:val="24"/>
              </w:rPr>
              <w:t>Контрольное упражнение.</w:t>
            </w:r>
          </w:p>
        </w:tc>
      </w:tr>
      <w:tr w:rsidR="001003D8" w:rsidRPr="00006E7D" w:rsidTr="009C406A">
        <w:tc>
          <w:tcPr>
            <w:tcW w:w="7196" w:type="dxa"/>
            <w:gridSpan w:val="2"/>
          </w:tcPr>
          <w:p w:rsidR="001003D8" w:rsidRPr="00006E7D" w:rsidRDefault="001003D8" w:rsidP="009C406A">
            <w:pPr>
              <w:tabs>
                <w:tab w:val="left" w:pos="22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b/>
                <w:sz w:val="24"/>
                <w:szCs w:val="24"/>
              </w:rPr>
              <w:t>Раздел 2: Кроссовая подготовка</w:t>
            </w:r>
          </w:p>
        </w:tc>
        <w:tc>
          <w:tcPr>
            <w:tcW w:w="241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b/>
                <w:sz w:val="24"/>
                <w:szCs w:val="24"/>
              </w:rPr>
              <w:t>11 ч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Равномерный бег (3 минуты).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Равномерный бег (3 минуты)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Равномерный бег 4 минуты.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Равномерный бег 4 минуты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Равномерный бег 5 минут.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Равномерный бег 5 минут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Равномерный бег 5 минут</w:t>
            </w:r>
            <w:proofErr w:type="gramStart"/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Равномерный бег 6 минут.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Равномерный бег 6 минут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Равномерный бег 6 минут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7196" w:type="dxa"/>
            <w:gridSpan w:val="2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b/>
                <w:sz w:val="24"/>
                <w:szCs w:val="24"/>
              </w:rPr>
              <w:t>Раздел 3: Гимнастика</w:t>
            </w:r>
          </w:p>
        </w:tc>
        <w:tc>
          <w:tcPr>
            <w:tcW w:w="241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b/>
                <w:sz w:val="24"/>
                <w:szCs w:val="24"/>
              </w:rPr>
              <w:t>17 ч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Акробатика. Строевые упражнения Инструктаж по ТБ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gramStart"/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Построение в колону по одному, в шеренгу, в круг</w:t>
            </w:r>
            <w:proofErr w:type="gramEnd"/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gramStart"/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Построение в колону по одному и в шеренгу, в круг.</w:t>
            </w:r>
            <w:proofErr w:type="gramEnd"/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Перекаты в группировке, лежа на животе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Перекаты в группировке, лежа на животе.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Перекаты в группировке из упора стоя на коленях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Перекаты в группировке из упора стоя на коленях.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E7D">
              <w:rPr>
                <w:rFonts w:ascii="Times New Roman" w:hAnsi="Times New Roman"/>
                <w:sz w:val="24"/>
                <w:szCs w:val="24"/>
              </w:rPr>
              <w:t>Контрольное упражнение.</w:t>
            </w: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Равновесие. Строевые упражнения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Равновесие. Строевые упражнения.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Ходьба по гимнастической скамейке.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Ходьба по гимнастической скамейке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Ходьба по гимнастической скамейке.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Опорный прыжок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Лазание по гимнастической стенке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gramStart"/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Подтягивание</w:t>
            </w:r>
            <w:proofErr w:type="gramEnd"/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лежа на животе по гимнастической скамейке.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gramStart"/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Подтягивание</w:t>
            </w:r>
            <w:proofErr w:type="gramEnd"/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лежа на животе по гимнастической скамейке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gramStart"/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Подтягивание</w:t>
            </w:r>
            <w:proofErr w:type="gramEnd"/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лежа на животе по гимнастической скамейке.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7196" w:type="dxa"/>
            <w:gridSpan w:val="2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b/>
                <w:sz w:val="24"/>
                <w:szCs w:val="24"/>
              </w:rPr>
              <w:t>Раздел 4: Подвижные игры</w:t>
            </w:r>
          </w:p>
        </w:tc>
        <w:tc>
          <w:tcPr>
            <w:tcW w:w="241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b/>
                <w:sz w:val="24"/>
                <w:szCs w:val="24"/>
              </w:rPr>
              <w:t>20 ч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Подвижные игры. Эстафеты. Инструктаж по ТБ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Игры: «К своим флажкам», «Два мороза».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Игры: «К своим флажкам», «Два мороза»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Игры: «К своим флажкам», «Два мороза».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Игры: «К своим флажкам», «Два мороза». Эстафеты.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Игры: «К своим флажкам», «Два мороза». Эстафеты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Игры: «К своим флажкам», «Два мороза». Эстафеты.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Игры: «Пятнашки», «Два мороза».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Игры: «Пятнашки», «Два мороза»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Игры: «Пятнашки», «Два мороза». Эстафеты.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Игры: «Пятнашки», «Два мороза». Эстафеты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Игры: «Прыгающие воробушки», «Зайцы в огороде».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Игры: «Прыгающие воробушки», «Зайцы в огороде»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Игры: «Прыгающие воробушки», «Зайцы в огороде». Эстафеты.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Игры: «Прыгающие воробушки», «Зайцы в огороде». Эстафеты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Игры: «Лисы и куры», «Точный расчет».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Игры: «Лисы и куры», «Точный расчет»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Игры: «Лисы и куры», «Точный расчет». Эстафеты.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Игры: «Лисы и куры», «Точный расчет». Эстафеты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Игры: «Лисы и куры», «Точный расчет». Эстафеты..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7196" w:type="dxa"/>
            <w:gridSpan w:val="2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b/>
                <w:sz w:val="24"/>
                <w:szCs w:val="24"/>
              </w:rPr>
              <w:t>Раздел 5: Подвижные игры на основе баскетбола</w:t>
            </w:r>
          </w:p>
        </w:tc>
        <w:tc>
          <w:tcPr>
            <w:tcW w:w="241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b/>
                <w:sz w:val="24"/>
                <w:szCs w:val="24"/>
              </w:rPr>
              <w:t>22 ч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Подвижные игры на основе баскетбола. Инструктаж по ТБ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Бросок мяча снизу на месте. Эстафеты с мячами.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Ловля мяча на месте. Игра «Бросай – поймай».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Ловля мяча на месте. Игра «Бросай – поймай»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Ловля мяча на месте. Игра «Бросай – поймай»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Передача мяча снизу на месте. Эстафеты с мячами.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Передача мяча снизу на месте. Эстафеты с мячами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Бросок мяча снизу на месте. Эстафеты с мячами.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Бросок мяча снизу на месте. Эстафеты с мячами.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Ловля мяча на месте. Эстафеты с мячами.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Ловля мяча на месте. Эстафеты с мячами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Бросок мяча снизу на месте в щит. Игра «Бросай – поймай»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Бросок мяча снизу на месте в щит. Игра «Бросай – поймай».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Бросок мяча снизу на месте в щит. Ловля мяча на месте.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Бросок мяча снизу на месте в щит. Ловля мяча на месте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Ловля мяча на месте. Передача мяча снизу на месте.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Ловля мяча на месте. Передача мяча снизу на месте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Ловля и передача мяча снизу на месте. Игра «Выстрел в небо»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Ловля и передача мяча снизу на месте. Игра «Выстрел в небо».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Эстафеты с мячами. Игра «Мяч в обруч»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Эстафеты с мячами. Игра «Мяч в обруч».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Эстафеты с мячами. Игра «Мяч в обруч».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7196" w:type="dxa"/>
            <w:gridSpan w:val="2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b/>
                <w:sz w:val="24"/>
                <w:szCs w:val="24"/>
              </w:rPr>
              <w:t>Раздел 6: Кроссовая подготовка</w:t>
            </w:r>
          </w:p>
        </w:tc>
        <w:tc>
          <w:tcPr>
            <w:tcW w:w="241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Бег по пересечённой местности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Равномерный бег 3 минуты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Чередование ходьбы, бега (бег 50 м, ходьба 100 м).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Чередование ходьбы, бега (бег 50 м, ходьба 100 м)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Равномерный бег 6 минут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Равномерный бег 6 минут.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Равномерный бег 7 минут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Равномерный бег 7 минут.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7196" w:type="dxa"/>
            <w:gridSpan w:val="2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b/>
                <w:sz w:val="24"/>
                <w:szCs w:val="24"/>
              </w:rPr>
              <w:t>Раздел 7: Легкая атлетика</w:t>
            </w:r>
          </w:p>
        </w:tc>
        <w:tc>
          <w:tcPr>
            <w:tcW w:w="241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Сочетание различных видов ходьбы. Инструктаж по ТБ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Сочетание различных видов ходьбы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Бег с изменением направления, ритма и темпа.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Бег с изменением направления, ритма и темпа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Прыжки Прыжок в длину с места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Прыжки Прыжок в длину с места.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Прыжок в длину с места, с разбега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E7D">
              <w:rPr>
                <w:rFonts w:ascii="Times New Roman" w:hAnsi="Times New Roman"/>
                <w:sz w:val="24"/>
                <w:szCs w:val="24"/>
              </w:rPr>
              <w:t>Контрольное упражнение.</w:t>
            </w: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Прыжок в длину с места, с разбега.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Метание мяча Подвижная игра «Попади в мяч»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03D8" w:rsidRPr="00006E7D" w:rsidTr="009C406A">
        <w:tc>
          <w:tcPr>
            <w:tcW w:w="959" w:type="dxa"/>
          </w:tcPr>
          <w:p w:rsidR="001003D8" w:rsidRPr="00006E7D" w:rsidRDefault="001003D8" w:rsidP="001003D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1003D8" w:rsidRPr="00006E7D" w:rsidRDefault="001003D8" w:rsidP="009C406A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Метание малого мяча в цель</w:t>
            </w:r>
          </w:p>
        </w:tc>
        <w:tc>
          <w:tcPr>
            <w:tcW w:w="2410" w:type="dxa"/>
            <w:vAlign w:val="bottom"/>
          </w:tcPr>
          <w:p w:rsidR="001003D8" w:rsidRPr="00006E7D" w:rsidRDefault="001003D8" w:rsidP="009C406A">
            <w:pPr>
              <w:ind w:firstLineChars="100" w:firstLine="24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06E7D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1003D8" w:rsidRPr="00006E7D" w:rsidRDefault="001003D8" w:rsidP="009C40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74946" w:rsidRDefault="00A74946" w:rsidP="00013236">
      <w:pPr>
        <w:spacing w:line="240" w:lineRule="auto"/>
        <w:ind w:left="360"/>
        <w:jc w:val="center"/>
        <w:rPr>
          <w:rStyle w:val="dash0410005f0431005f0437005f0430005f0446005f0020005f0441005f043f005f0438005f0441005f043a005f0430005f005fchar1char1"/>
          <w:b/>
        </w:rPr>
      </w:pPr>
    </w:p>
    <w:p w:rsidR="00A74946" w:rsidRDefault="00A74946">
      <w:pPr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br w:type="page"/>
      </w:r>
    </w:p>
    <w:p w:rsidR="00EF2C9B" w:rsidRPr="00013236" w:rsidRDefault="00EF2C9B" w:rsidP="00013236">
      <w:pPr>
        <w:spacing w:line="240" w:lineRule="auto"/>
        <w:ind w:left="360"/>
        <w:jc w:val="center"/>
        <w:rPr>
          <w:rStyle w:val="dash0410005f0431005f0437005f0430005f0446005f0020005f0441005f043f005f0438005f0441005f043a005f0430005f005fchar1char1"/>
          <w:b/>
        </w:rPr>
      </w:pPr>
    </w:p>
    <w:p w:rsidR="00D40D10" w:rsidRPr="00013236" w:rsidRDefault="00C80048" w:rsidP="00013236">
      <w:pPr>
        <w:spacing w:line="240" w:lineRule="auto"/>
        <w:ind w:left="360"/>
        <w:jc w:val="center"/>
        <w:rPr>
          <w:rStyle w:val="dash0410005f0431005f0437005f0430005f0446005f0020005f0441005f043f005f0438005f0441005f043a005f0430005f005fchar1char1"/>
          <w:b/>
        </w:rPr>
      </w:pPr>
      <w:r w:rsidRPr="00013236">
        <w:rPr>
          <w:rStyle w:val="dash0410005f0431005f0437005f0430005f0446005f0020005f0441005f043f005f0438005f0441005f043a005f0430005f005fchar1char1"/>
          <w:b/>
        </w:rPr>
        <w:t>5.Описание учебно-методического и материально-технического обеспечения образовательного процесса</w:t>
      </w:r>
    </w:p>
    <w:p w:rsidR="00616EEB" w:rsidRPr="00013236" w:rsidRDefault="00616EEB" w:rsidP="00013236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623"/>
        <w:gridCol w:w="993"/>
        <w:gridCol w:w="2126"/>
      </w:tblGrid>
      <w:tr w:rsidR="00616EEB" w:rsidRPr="00013236" w:rsidTr="00512211">
        <w:trPr>
          <w:trHeight w:val="166"/>
        </w:trPr>
        <w:tc>
          <w:tcPr>
            <w:tcW w:w="12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16EEB" w:rsidRPr="00013236" w:rsidRDefault="00616EEB" w:rsidP="0001323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16EEB" w:rsidRPr="00013236" w:rsidRDefault="00616EEB" w:rsidP="0001323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16EEB" w:rsidRPr="00013236" w:rsidRDefault="00616EEB" w:rsidP="0001323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16EEB" w:rsidRPr="00013236" w:rsidTr="00512211">
        <w:trPr>
          <w:trHeight w:val="166"/>
        </w:trPr>
        <w:tc>
          <w:tcPr>
            <w:tcW w:w="151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16EEB" w:rsidRPr="00013236" w:rsidRDefault="00616EEB" w:rsidP="0001323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616EEB" w:rsidRPr="00013236" w:rsidTr="00512211">
        <w:trPr>
          <w:trHeight w:val="421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EEB" w:rsidRPr="00013236" w:rsidRDefault="00616EEB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EEB" w:rsidRPr="00013236" w:rsidRDefault="001003D8" w:rsidP="001003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03D8">
              <w:rPr>
                <w:rFonts w:ascii="Times New Roman" w:hAnsi="Times New Roman" w:cs="Times New Roman"/>
                <w:sz w:val="24"/>
                <w:szCs w:val="24"/>
              </w:rPr>
              <w:t>А.П. Матвеев "Физическая культура. 1 класс. Учебник. ФГОС" М.</w:t>
            </w:r>
            <w:proofErr w:type="gramStart"/>
            <w:r w:rsidRPr="001003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03D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 w:rsidRPr="00CE4D98">
              <w:rPr>
                <w:color w:val="000000"/>
              </w:rPr>
              <w:t>, 201</w:t>
            </w: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6EEB" w:rsidRPr="00013236" w:rsidRDefault="00616EEB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EEB" w:rsidRPr="00013236" w:rsidRDefault="00616EEB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EB" w:rsidRPr="00013236" w:rsidTr="00512211">
        <w:trPr>
          <w:trHeight w:val="266"/>
        </w:trPr>
        <w:tc>
          <w:tcPr>
            <w:tcW w:w="151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16EEB" w:rsidRPr="00013236" w:rsidRDefault="005210DC" w:rsidP="00013236">
            <w:pPr>
              <w:pStyle w:val="a9"/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5210DC" w:rsidRPr="00013236" w:rsidTr="00512211">
        <w:trPr>
          <w:trHeight w:val="9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210DC" w:rsidRPr="00013236" w:rsidRDefault="005210DC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210DC" w:rsidRPr="00013236" w:rsidRDefault="005210DC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10DC" w:rsidRPr="001B4FF4" w:rsidRDefault="005210DC" w:rsidP="005210DC">
            <w:pPr>
              <w:pStyle w:val="a9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1003D8">
              <w:rPr>
                <w:rFonts w:ascii="Times New Roman" w:hAnsi="Times New Roman" w:cs="Times New Roman"/>
                <w:sz w:val="24"/>
                <w:szCs w:val="24"/>
              </w:rPr>
              <w:t xml:space="preserve">А.П. Матвеев </w:t>
            </w:r>
            <w:r w:rsidRPr="005210DC">
              <w:rPr>
                <w:rFonts w:ascii="Times New Roman" w:hAnsi="Times New Roman" w:cs="Times New Roman"/>
                <w:sz w:val="24"/>
                <w:szCs w:val="24"/>
              </w:rPr>
              <w:t xml:space="preserve">"Физическая культура. Рабочие программы. 1-4 классы. Предметная линия </w:t>
            </w:r>
            <w:proofErr w:type="spellStart"/>
            <w:r w:rsidRPr="005210D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210DC">
              <w:rPr>
                <w:rFonts w:ascii="Times New Roman" w:hAnsi="Times New Roman" w:cs="Times New Roman"/>
                <w:sz w:val="24"/>
                <w:szCs w:val="24"/>
              </w:rPr>
              <w:t>. А.П. Матвеева. ФГОС"- М.</w:t>
            </w:r>
            <w:proofErr w:type="gramStart"/>
            <w:r w:rsidRPr="005210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210DC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2019.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210DC" w:rsidRPr="00013236" w:rsidRDefault="005210DC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10DC" w:rsidRPr="00013236" w:rsidRDefault="005210DC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DC" w:rsidRPr="00013236" w:rsidTr="00512211">
        <w:trPr>
          <w:trHeight w:val="502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210DC" w:rsidRPr="00013236" w:rsidRDefault="005210DC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210DC" w:rsidRPr="00013236" w:rsidRDefault="005210DC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10DC" w:rsidRPr="005210DC" w:rsidRDefault="005210DC" w:rsidP="005210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10DC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адаптированная основная общеобразовательная программа начального общего образования обучающихся с тяжелыми нарушениями речи / </w:t>
            </w:r>
            <w:proofErr w:type="spellStart"/>
            <w:r w:rsidRPr="005210DC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210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</w:t>
            </w:r>
            <w:proofErr w:type="gramStart"/>
            <w:r w:rsidRPr="005210D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210DC">
              <w:rPr>
                <w:rFonts w:ascii="Times New Roman" w:hAnsi="Times New Roman" w:cs="Times New Roman"/>
                <w:sz w:val="24"/>
                <w:szCs w:val="24"/>
              </w:rPr>
              <w:t>ос. Федерации. – М.</w:t>
            </w:r>
            <w:proofErr w:type="gramStart"/>
            <w:r w:rsidRPr="005210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210DC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210DC" w:rsidRPr="00013236" w:rsidRDefault="005210DC" w:rsidP="00013236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132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 шт.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5210DC" w:rsidRPr="00013236" w:rsidRDefault="005210DC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Покупают родители</w:t>
            </w:r>
          </w:p>
        </w:tc>
      </w:tr>
      <w:tr w:rsidR="005210DC" w:rsidRPr="00013236" w:rsidTr="00512211">
        <w:trPr>
          <w:trHeight w:val="126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210DC" w:rsidRPr="00013236" w:rsidRDefault="005210DC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10DC" w:rsidRPr="005210DC" w:rsidRDefault="005210DC" w:rsidP="005210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10DC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по учебным предметам. Начальная школа. В 2 ч. Ч.2 // Стандарты второго поколения. — М.: Просвещение.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210DC" w:rsidRPr="00013236" w:rsidRDefault="005210DC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10DC" w:rsidRPr="00013236" w:rsidRDefault="005210DC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EEB" w:rsidRPr="00013236" w:rsidTr="005210DC">
        <w:trPr>
          <w:trHeight w:val="194"/>
        </w:trPr>
        <w:tc>
          <w:tcPr>
            <w:tcW w:w="151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16EEB" w:rsidRPr="00013236" w:rsidRDefault="005210DC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Учебно-практическое оборудование</w:t>
            </w:r>
          </w:p>
        </w:tc>
      </w:tr>
      <w:tr w:rsidR="008F36A1" w:rsidRPr="00013236" w:rsidTr="005210DC">
        <w:trPr>
          <w:trHeight w:val="19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5210DC" w:rsidRDefault="008F36A1" w:rsidP="005210DC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Бревно напольное (3 м).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8F36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A1" w:rsidRPr="00013236" w:rsidTr="005210DC">
        <w:trPr>
          <w:trHeight w:val="258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5210DC" w:rsidRDefault="008F36A1" w:rsidP="005210DC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Канат длинный (5 м), канат подвесной (4 м).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8F36A1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132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A1" w:rsidRPr="00013236" w:rsidTr="005210DC">
        <w:trPr>
          <w:trHeight w:val="258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5210DC" w:rsidRDefault="008F36A1" w:rsidP="005210DC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Стенка гимнастическая.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8F36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A1" w:rsidRPr="00013236" w:rsidTr="005210DC">
        <w:trPr>
          <w:trHeight w:val="258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5210DC" w:rsidRDefault="008F36A1" w:rsidP="005210DC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Скамейка гимнастическая (4 м).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8F36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A1" w:rsidRPr="00013236" w:rsidTr="005210DC">
        <w:trPr>
          <w:trHeight w:val="258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5210DC" w:rsidRDefault="008F36A1" w:rsidP="005210DC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Баскетбольные щиты.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8F36A1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132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A1" w:rsidRPr="00013236" w:rsidTr="005210DC">
        <w:trPr>
          <w:trHeight w:val="258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5210DC" w:rsidRDefault="008F36A1" w:rsidP="005210DC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Футбольные ворота.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8F36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A1" w:rsidRPr="00013236" w:rsidTr="005210DC">
        <w:trPr>
          <w:trHeight w:val="258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5210DC" w:rsidRDefault="008F36A1" w:rsidP="00013236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rPr>
                <w:b w:val="0"/>
                <w:sz w:val="24"/>
                <w:szCs w:val="24"/>
              </w:rPr>
            </w:pPr>
            <w:proofErr w:type="gramStart"/>
            <w:r w:rsidRPr="005210DC">
              <w:rPr>
                <w:b w:val="0"/>
                <w:sz w:val="24"/>
                <w:szCs w:val="24"/>
              </w:rPr>
              <w:t>Мячи: набивные (1 кг, 3 кг), малый (теннисный), малый (мягкий), баскетбольные, волейбольные, футбольные, резиновые, гандбольные</w:t>
            </w:r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8F36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A1" w:rsidRPr="00013236" w:rsidTr="005210DC">
        <w:trPr>
          <w:trHeight w:val="258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5210DC" w:rsidRDefault="008F36A1" w:rsidP="005210DC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Палка гимнастическая.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8F36A1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132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A1" w:rsidRPr="00013236" w:rsidTr="005210DC">
        <w:trPr>
          <w:trHeight w:val="258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CE4D98" w:rsidRDefault="008F36A1" w:rsidP="00A46468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Скакалка детская.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8F36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A1" w:rsidRPr="00013236" w:rsidTr="005210DC">
        <w:trPr>
          <w:trHeight w:val="258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A46468" w:rsidRDefault="008F36A1" w:rsidP="00A46468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Мат гимнастический.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8F36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A1" w:rsidRPr="00013236" w:rsidTr="005210DC">
        <w:trPr>
          <w:trHeight w:val="258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A46468" w:rsidRDefault="008F36A1" w:rsidP="00A46468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Кегли.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8F36A1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132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A1" w:rsidRPr="00013236" w:rsidTr="005210DC">
        <w:trPr>
          <w:trHeight w:val="258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A46468" w:rsidRDefault="008F36A1" w:rsidP="00A46468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Конусы.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8F36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A1" w:rsidRPr="00013236" w:rsidTr="005210DC">
        <w:trPr>
          <w:trHeight w:val="258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CE4D98" w:rsidRDefault="008F36A1" w:rsidP="005210DC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Обруч пластиковый детский.</w:t>
            </w:r>
          </w:p>
          <w:p w:rsidR="008F36A1" w:rsidRPr="00013236" w:rsidRDefault="008F36A1" w:rsidP="00013236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8F36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A1" w:rsidRPr="00013236" w:rsidTr="005210DC">
        <w:trPr>
          <w:trHeight w:val="258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A46468" w:rsidRDefault="008F36A1" w:rsidP="00A46468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Лыжи детские (с креплениями и палками).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8F36A1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132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A1" w:rsidRPr="00013236" w:rsidTr="005210DC">
        <w:trPr>
          <w:trHeight w:val="258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A46468" w:rsidRDefault="008F36A1" w:rsidP="00A46468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Коньки.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8F36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A1" w:rsidRPr="00013236" w:rsidTr="005210DC">
        <w:trPr>
          <w:trHeight w:val="258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A46468" w:rsidRDefault="008F36A1" w:rsidP="00A46468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Клюшки.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8F36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A1" w:rsidRPr="00013236" w:rsidTr="005210DC">
        <w:trPr>
          <w:trHeight w:val="258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A46468" w:rsidRDefault="008F36A1" w:rsidP="00A46468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D98">
              <w:rPr>
                <w:rFonts w:ascii="Times New Roman" w:hAnsi="Times New Roman"/>
                <w:sz w:val="24"/>
                <w:szCs w:val="24"/>
              </w:rPr>
              <w:t>Сетка для переноса и хранения мячей.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8F36A1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132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A1" w:rsidRPr="00013236" w:rsidTr="005210DC">
        <w:trPr>
          <w:trHeight w:val="258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1"/>
              <w:shd w:val="clear" w:color="auto" w:fill="FFFFFF"/>
              <w:spacing w:before="0" w:beforeAutospacing="0" w:after="0" w:afterAutospacing="0"/>
              <w:ind w:right="150"/>
              <w:rPr>
                <w:sz w:val="24"/>
                <w:szCs w:val="24"/>
              </w:rPr>
            </w:pPr>
            <w:r w:rsidRPr="00CE4D98">
              <w:rPr>
                <w:sz w:val="24"/>
                <w:szCs w:val="24"/>
              </w:rPr>
              <w:t>Аптечка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8F36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A1" w:rsidRPr="00013236" w:rsidTr="00512211">
        <w:trPr>
          <w:trHeight w:val="231"/>
        </w:trPr>
        <w:tc>
          <w:tcPr>
            <w:tcW w:w="151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8F36A1" w:rsidRPr="00013236" w:rsidRDefault="008F36A1" w:rsidP="000132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</w:tr>
      <w:tr w:rsidR="008F36A1" w:rsidRPr="00013236" w:rsidTr="00013236">
        <w:trPr>
          <w:trHeight w:val="135"/>
        </w:trPr>
        <w:tc>
          <w:tcPr>
            <w:tcW w:w="1516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36A1" w:rsidRPr="00013236" w:rsidRDefault="008F36A1" w:rsidP="000132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1323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" w:history="1">
              <w:r w:rsidRPr="00013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</w:tbl>
    <w:p w:rsidR="00616EEB" w:rsidRPr="00013236" w:rsidRDefault="00616EEB" w:rsidP="00013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7FF" w:rsidRDefault="002F17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80048" w:rsidRDefault="00C80048" w:rsidP="00C8004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800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C80048">
        <w:rPr>
          <w:rFonts w:ascii="Times New Roman" w:hAnsi="Times New Roman"/>
          <w:b/>
          <w:sz w:val="28"/>
          <w:szCs w:val="28"/>
        </w:rPr>
        <w:t>Приложение</w:t>
      </w:r>
    </w:p>
    <w:p w:rsidR="009C406A" w:rsidRDefault="00A46468" w:rsidP="009C406A">
      <w:pPr>
        <w:shd w:val="clear" w:color="auto" w:fill="FFFFFF"/>
        <w:autoSpaceDE w:val="0"/>
        <w:autoSpaceDN w:val="0"/>
        <w:adjustRightInd w:val="0"/>
        <w:spacing w:line="360" w:lineRule="auto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06A">
        <w:rPr>
          <w:rFonts w:ascii="Times New Roman" w:hAnsi="Times New Roman" w:cs="Times New Roman"/>
          <w:b/>
          <w:sz w:val="24"/>
          <w:szCs w:val="24"/>
        </w:rPr>
        <w:t>Контрольные упражнения</w:t>
      </w:r>
      <w:r w:rsidR="009C406A">
        <w:rPr>
          <w:rFonts w:ascii="Times New Roman" w:hAnsi="Times New Roman" w:cs="Times New Roman"/>
          <w:b/>
          <w:sz w:val="24"/>
          <w:szCs w:val="24"/>
        </w:rPr>
        <w:t xml:space="preserve"> для детей ОВЗ </w:t>
      </w:r>
      <w:r w:rsidR="009C406A" w:rsidRPr="008A02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 </w:t>
      </w:r>
      <w:r w:rsidR="009C40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ТНР</w:t>
      </w:r>
      <w:r w:rsidR="009C406A" w:rsidRPr="008A02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tbl>
      <w:tblPr>
        <w:tblW w:w="1123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4"/>
        <w:gridCol w:w="1267"/>
        <w:gridCol w:w="1354"/>
        <w:gridCol w:w="1267"/>
        <w:gridCol w:w="1267"/>
        <w:gridCol w:w="1267"/>
        <w:gridCol w:w="1267"/>
      </w:tblGrid>
      <w:tr w:rsidR="00A46468" w:rsidRPr="00A46468" w:rsidTr="009C406A">
        <w:trPr>
          <w:gridAfter w:val="6"/>
          <w:wAfter w:w="7689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A46468" w:rsidRPr="00A46468" w:rsidRDefault="00A46468" w:rsidP="00A464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A46468" w:rsidRPr="00A46468" w:rsidTr="009C406A"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3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альчики</w:t>
            </w:r>
          </w:p>
        </w:tc>
        <w:tc>
          <w:tcPr>
            <w:tcW w:w="3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девочки</w:t>
            </w:r>
          </w:p>
        </w:tc>
      </w:tr>
      <w:tr w:rsidR="00A46468" w:rsidRPr="00A46468" w:rsidTr="009C406A"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9C40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A46468" w:rsidRPr="00A46468" w:rsidTr="009C406A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– 12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– 10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8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– 10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– 8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6</w:t>
            </w:r>
          </w:p>
        </w:tc>
      </w:tr>
      <w:tr w:rsidR="00A46468" w:rsidRPr="00A46468" w:rsidTr="009C406A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– 120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– 117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– 114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– 118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– 115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– 112</w:t>
            </w:r>
          </w:p>
        </w:tc>
      </w:tr>
      <w:tr w:rsidR="00A46468" w:rsidRPr="00A46468" w:rsidTr="009C406A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Коснуться пальцами пола</w:t>
            </w:r>
          </w:p>
        </w:tc>
      </w:tr>
      <w:tr w:rsidR="00A46468" w:rsidRPr="00A46468" w:rsidTr="009C406A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 – 6,0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 – 6,3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 – 7,0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 – 6,1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 – 6,5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A46468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 – 7,0</w:t>
            </w:r>
          </w:p>
        </w:tc>
      </w:tr>
      <w:tr w:rsidR="009C406A" w:rsidRPr="00A46468" w:rsidTr="009C406A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6468" w:rsidRPr="00A46468" w:rsidRDefault="009C406A" w:rsidP="00A46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1000 м</w:t>
            </w:r>
          </w:p>
        </w:tc>
        <w:tc>
          <w:tcPr>
            <w:tcW w:w="3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06A" w:rsidRPr="00A46468" w:rsidRDefault="009C406A" w:rsidP="00A464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3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406A" w:rsidRPr="00A46468" w:rsidRDefault="009C406A" w:rsidP="00A464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  <w:r w:rsidRPr="00A46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времени</w:t>
            </w:r>
          </w:p>
        </w:tc>
      </w:tr>
    </w:tbl>
    <w:p w:rsidR="00A46468" w:rsidRDefault="00A46468" w:rsidP="0043791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37912" w:rsidRPr="008A0242" w:rsidRDefault="00437912" w:rsidP="0043791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02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Критерии и нормы оценки знаний </w:t>
      </w:r>
      <w:proofErr w:type="gramStart"/>
      <w:r w:rsidRPr="008A02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обучающегося</w:t>
      </w:r>
      <w:proofErr w:type="gramEnd"/>
      <w:r w:rsidR="009C40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ОВЗ</w:t>
      </w:r>
      <w:r w:rsidRPr="008A02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ТНР</w:t>
      </w:r>
      <w:r w:rsidRPr="008A02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A46468" w:rsidRDefault="00465D10" w:rsidP="00A46468">
      <w:pPr>
        <w:shd w:val="clear" w:color="auto" w:fill="FFFFFF"/>
        <w:spacing w:after="4"/>
        <w:ind w:left="38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первом классе обучение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безотметочное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A46468" w:rsidRDefault="00A46468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bookmarkStart w:id="0" w:name="_GoBack"/>
      <w:bookmarkEnd w:id="0"/>
    </w:p>
    <w:sectPr w:rsidR="00A46468" w:rsidSect="0001323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C42"/>
    <w:multiLevelType w:val="hybridMultilevel"/>
    <w:tmpl w:val="7B1C7E36"/>
    <w:lvl w:ilvl="0" w:tplc="49AEF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579E"/>
    <w:multiLevelType w:val="hybridMultilevel"/>
    <w:tmpl w:val="CB2C0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1BA6"/>
    <w:multiLevelType w:val="hybridMultilevel"/>
    <w:tmpl w:val="D56ACAF4"/>
    <w:lvl w:ilvl="0" w:tplc="B37C2600">
      <w:numFmt w:val="bullet"/>
      <w:lvlText w:val="—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C97EFE"/>
    <w:multiLevelType w:val="hybridMultilevel"/>
    <w:tmpl w:val="2FD6956E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C9018A"/>
    <w:multiLevelType w:val="hybridMultilevel"/>
    <w:tmpl w:val="A5E48E1E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E1D5CB7"/>
    <w:multiLevelType w:val="hybridMultilevel"/>
    <w:tmpl w:val="3DB00A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344914C2"/>
    <w:multiLevelType w:val="hybridMultilevel"/>
    <w:tmpl w:val="D80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077D4"/>
    <w:multiLevelType w:val="hybridMultilevel"/>
    <w:tmpl w:val="0DE2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804BC"/>
    <w:multiLevelType w:val="hybridMultilevel"/>
    <w:tmpl w:val="45EC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A3220"/>
    <w:multiLevelType w:val="hybridMultilevel"/>
    <w:tmpl w:val="7E3EA43A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B37C2600">
      <w:numFmt w:val="bullet"/>
      <w:lvlText w:val="—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CBE7BA3"/>
    <w:multiLevelType w:val="hybridMultilevel"/>
    <w:tmpl w:val="0226DED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3E2B444F"/>
    <w:multiLevelType w:val="hybridMultilevel"/>
    <w:tmpl w:val="96A83392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28E0CC5"/>
    <w:multiLevelType w:val="hybridMultilevel"/>
    <w:tmpl w:val="346EE1FC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3664B"/>
    <w:multiLevelType w:val="hybridMultilevel"/>
    <w:tmpl w:val="04188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A148AD"/>
    <w:multiLevelType w:val="hybridMultilevel"/>
    <w:tmpl w:val="9CFC1A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84CC9"/>
    <w:multiLevelType w:val="hybridMultilevel"/>
    <w:tmpl w:val="1A44E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B4E35"/>
    <w:multiLevelType w:val="hybridMultilevel"/>
    <w:tmpl w:val="E552F8F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015E7"/>
    <w:multiLevelType w:val="hybridMultilevel"/>
    <w:tmpl w:val="E1B694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E04263"/>
    <w:multiLevelType w:val="hybridMultilevel"/>
    <w:tmpl w:val="E0FA6A76"/>
    <w:lvl w:ilvl="0" w:tplc="FB1C02F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C3237"/>
    <w:multiLevelType w:val="hybridMultilevel"/>
    <w:tmpl w:val="4B56A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467DE"/>
    <w:multiLevelType w:val="hybridMultilevel"/>
    <w:tmpl w:val="00F4C944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9703FBA"/>
    <w:multiLevelType w:val="hybridMultilevel"/>
    <w:tmpl w:val="022C9F92"/>
    <w:lvl w:ilvl="0" w:tplc="B37C2600"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F57A36"/>
    <w:multiLevelType w:val="hybridMultilevel"/>
    <w:tmpl w:val="81EE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7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15"/>
  </w:num>
  <w:num w:numId="13">
    <w:abstractNumId w:val="20"/>
  </w:num>
  <w:num w:numId="14">
    <w:abstractNumId w:val="21"/>
  </w:num>
  <w:num w:numId="15">
    <w:abstractNumId w:val="9"/>
  </w:num>
  <w:num w:numId="16">
    <w:abstractNumId w:val="3"/>
  </w:num>
  <w:num w:numId="17">
    <w:abstractNumId w:val="8"/>
  </w:num>
  <w:num w:numId="18">
    <w:abstractNumId w:val="19"/>
  </w:num>
  <w:num w:numId="19">
    <w:abstractNumId w:val="22"/>
  </w:num>
  <w:num w:numId="20">
    <w:abstractNumId w:val="10"/>
  </w:num>
  <w:num w:numId="21">
    <w:abstractNumId w:val="0"/>
  </w:num>
  <w:num w:numId="22">
    <w:abstractNumId w:val="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0C86"/>
    <w:rsid w:val="00013236"/>
    <w:rsid w:val="0002372E"/>
    <w:rsid w:val="00034359"/>
    <w:rsid w:val="0004050C"/>
    <w:rsid w:val="000434AA"/>
    <w:rsid w:val="000511EF"/>
    <w:rsid w:val="0006699A"/>
    <w:rsid w:val="001003D8"/>
    <w:rsid w:val="00173C90"/>
    <w:rsid w:val="001C2EB7"/>
    <w:rsid w:val="001E5DEA"/>
    <w:rsid w:val="00207637"/>
    <w:rsid w:val="00262A60"/>
    <w:rsid w:val="002F17FF"/>
    <w:rsid w:val="003218FF"/>
    <w:rsid w:val="00437912"/>
    <w:rsid w:val="00453C7A"/>
    <w:rsid w:val="00465D10"/>
    <w:rsid w:val="004C5737"/>
    <w:rsid w:val="00512211"/>
    <w:rsid w:val="005210DC"/>
    <w:rsid w:val="00547443"/>
    <w:rsid w:val="0056432B"/>
    <w:rsid w:val="00616EEB"/>
    <w:rsid w:val="006731E0"/>
    <w:rsid w:val="00727246"/>
    <w:rsid w:val="00776499"/>
    <w:rsid w:val="007E1D6F"/>
    <w:rsid w:val="007E5529"/>
    <w:rsid w:val="007F6423"/>
    <w:rsid w:val="0085097B"/>
    <w:rsid w:val="008F36A1"/>
    <w:rsid w:val="0093248F"/>
    <w:rsid w:val="009808C6"/>
    <w:rsid w:val="009C406A"/>
    <w:rsid w:val="00A11BB6"/>
    <w:rsid w:val="00A21F28"/>
    <w:rsid w:val="00A46468"/>
    <w:rsid w:val="00A748B5"/>
    <w:rsid w:val="00A74946"/>
    <w:rsid w:val="00AA379E"/>
    <w:rsid w:val="00AB0CA7"/>
    <w:rsid w:val="00AE56AD"/>
    <w:rsid w:val="00B31A0F"/>
    <w:rsid w:val="00B547D3"/>
    <w:rsid w:val="00BB584D"/>
    <w:rsid w:val="00BE4DCC"/>
    <w:rsid w:val="00C0509C"/>
    <w:rsid w:val="00C80048"/>
    <w:rsid w:val="00D30C86"/>
    <w:rsid w:val="00D40D10"/>
    <w:rsid w:val="00D85A47"/>
    <w:rsid w:val="00D92FBC"/>
    <w:rsid w:val="00DA3927"/>
    <w:rsid w:val="00DD20D9"/>
    <w:rsid w:val="00E36F8A"/>
    <w:rsid w:val="00E3774F"/>
    <w:rsid w:val="00EF1610"/>
    <w:rsid w:val="00EF2C9B"/>
    <w:rsid w:val="00F2496D"/>
    <w:rsid w:val="00F327C3"/>
    <w:rsid w:val="00F905A2"/>
    <w:rsid w:val="00FD506E"/>
    <w:rsid w:val="00FD76A4"/>
    <w:rsid w:val="00FE67F4"/>
    <w:rsid w:val="00FF1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C6"/>
  </w:style>
  <w:style w:type="paragraph" w:styleId="1">
    <w:name w:val="heading 1"/>
    <w:basedOn w:val="a"/>
    <w:link w:val="10"/>
    <w:uiPriority w:val="9"/>
    <w:qFormat/>
    <w:rsid w:val="00616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D7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C8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D30C86"/>
    <w:pPr>
      <w:ind w:left="720"/>
      <w:contextualSpacing/>
    </w:pPr>
  </w:style>
  <w:style w:type="paragraph" w:customStyle="1" w:styleId="11">
    <w:name w:val="Без интервала1"/>
    <w:qFormat/>
    <w:rsid w:val="00D30C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30C8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a6">
    <w:name w:val="МОН основной"/>
    <w:basedOn w:val="a"/>
    <w:rsid w:val="00D30C8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table" w:styleId="a7">
    <w:name w:val="Table Grid"/>
    <w:basedOn w:val="a1"/>
    <w:uiPriority w:val="59"/>
    <w:rsid w:val="00D30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8004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8">
    <w:name w:val="Strong"/>
    <w:uiPriority w:val="22"/>
    <w:qFormat/>
    <w:rsid w:val="00207637"/>
    <w:rPr>
      <w:b/>
      <w:bCs/>
    </w:rPr>
  </w:style>
  <w:style w:type="paragraph" w:styleId="a9">
    <w:name w:val="No Spacing"/>
    <w:aliases w:val="основа"/>
    <w:link w:val="aa"/>
    <w:uiPriority w:val="1"/>
    <w:qFormat/>
    <w:rsid w:val="00207637"/>
    <w:pPr>
      <w:spacing w:after="0" w:line="240" w:lineRule="auto"/>
    </w:pPr>
  </w:style>
  <w:style w:type="character" w:customStyle="1" w:styleId="aa">
    <w:name w:val="Без интервала Знак"/>
    <w:aliases w:val="основа Знак"/>
    <w:link w:val="a9"/>
    <w:uiPriority w:val="1"/>
    <w:rsid w:val="00207637"/>
  </w:style>
  <w:style w:type="paragraph" w:customStyle="1" w:styleId="c1">
    <w:name w:val="c1"/>
    <w:basedOn w:val="a"/>
    <w:rsid w:val="00EF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F2C9B"/>
  </w:style>
  <w:style w:type="character" w:customStyle="1" w:styleId="c58">
    <w:name w:val="c58"/>
    <w:basedOn w:val="a0"/>
    <w:rsid w:val="00EF2C9B"/>
  </w:style>
  <w:style w:type="character" w:customStyle="1" w:styleId="10">
    <w:name w:val="Заголовок 1 Знак"/>
    <w:basedOn w:val="a0"/>
    <w:link w:val="1"/>
    <w:uiPriority w:val="9"/>
    <w:rsid w:val="00616E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D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B3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1A0F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7764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1003D8"/>
  </w:style>
  <w:style w:type="character" w:customStyle="1" w:styleId="apple-converted-space">
    <w:name w:val="apple-converted-space"/>
    <w:basedOn w:val="a0"/>
    <w:rsid w:val="005210DC"/>
  </w:style>
  <w:style w:type="paragraph" w:customStyle="1" w:styleId="c23">
    <w:name w:val="c23"/>
    <w:basedOn w:val="a"/>
    <w:rsid w:val="00A4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46468"/>
  </w:style>
  <w:style w:type="table" w:customStyle="1" w:styleId="12">
    <w:name w:val="Сетка таблицы1"/>
    <w:basedOn w:val="a1"/>
    <w:next w:val="a7"/>
    <w:uiPriority w:val="59"/>
    <w:rsid w:val="009C406A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D7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C8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D30C86"/>
    <w:pPr>
      <w:ind w:left="720"/>
      <w:contextualSpacing/>
    </w:pPr>
  </w:style>
  <w:style w:type="paragraph" w:customStyle="1" w:styleId="11">
    <w:name w:val="Без интервала1"/>
    <w:qFormat/>
    <w:rsid w:val="00D30C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30C8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a6">
    <w:name w:val="МОН основной"/>
    <w:basedOn w:val="a"/>
    <w:rsid w:val="00D30C8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table" w:styleId="a7">
    <w:name w:val="Table Grid"/>
    <w:basedOn w:val="a1"/>
    <w:uiPriority w:val="59"/>
    <w:rsid w:val="00D30C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8004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8">
    <w:name w:val="Strong"/>
    <w:uiPriority w:val="22"/>
    <w:qFormat/>
    <w:rsid w:val="00207637"/>
    <w:rPr>
      <w:b/>
      <w:bCs/>
    </w:rPr>
  </w:style>
  <w:style w:type="paragraph" w:styleId="a9">
    <w:name w:val="No Spacing"/>
    <w:aliases w:val="основа"/>
    <w:link w:val="aa"/>
    <w:uiPriority w:val="1"/>
    <w:qFormat/>
    <w:rsid w:val="00207637"/>
    <w:pPr>
      <w:spacing w:after="0" w:line="240" w:lineRule="auto"/>
    </w:pPr>
  </w:style>
  <w:style w:type="character" w:customStyle="1" w:styleId="aa">
    <w:name w:val="Без интервала Знак"/>
    <w:aliases w:val="основа Знак"/>
    <w:link w:val="a9"/>
    <w:uiPriority w:val="1"/>
    <w:rsid w:val="00207637"/>
  </w:style>
  <w:style w:type="paragraph" w:customStyle="1" w:styleId="c1">
    <w:name w:val="c1"/>
    <w:basedOn w:val="a"/>
    <w:rsid w:val="00EF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F2C9B"/>
  </w:style>
  <w:style w:type="character" w:customStyle="1" w:styleId="c58">
    <w:name w:val="c58"/>
    <w:basedOn w:val="a0"/>
    <w:rsid w:val="00EF2C9B"/>
  </w:style>
  <w:style w:type="character" w:customStyle="1" w:styleId="10">
    <w:name w:val="Заголовок 1 Знак"/>
    <w:basedOn w:val="a0"/>
    <w:link w:val="1"/>
    <w:uiPriority w:val="9"/>
    <w:rsid w:val="00616E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D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B3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1A0F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7764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1003D8"/>
  </w:style>
  <w:style w:type="character" w:customStyle="1" w:styleId="apple-converted-space">
    <w:name w:val="apple-converted-space"/>
    <w:basedOn w:val="a0"/>
    <w:rsid w:val="005210DC"/>
  </w:style>
  <w:style w:type="paragraph" w:customStyle="1" w:styleId="c23">
    <w:name w:val="c23"/>
    <w:basedOn w:val="a"/>
    <w:rsid w:val="00A4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46468"/>
  </w:style>
  <w:style w:type="table" w:customStyle="1" w:styleId="12">
    <w:name w:val="Сетка таблицы1"/>
    <w:basedOn w:val="a1"/>
    <w:next w:val="a7"/>
    <w:uiPriority w:val="59"/>
    <w:rsid w:val="009C406A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18</Pages>
  <Words>4003</Words>
  <Characters>22820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MOU-RS</Company>
  <LinksUpToDate>false</LinksUpToDate>
  <CharactersWithSpaces>26770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ТН</dc:creator>
  <cp:lastModifiedBy>Бирюкова И А</cp:lastModifiedBy>
  <cp:revision>11</cp:revision>
  <cp:lastPrinted>2020-11-19T07:24:00Z</cp:lastPrinted>
  <dcterms:created xsi:type="dcterms:W3CDTF">2020-10-10T11:19:00Z</dcterms:created>
  <dcterms:modified xsi:type="dcterms:W3CDTF">2020-12-08T05:51:00Z</dcterms:modified>
</cp:coreProperties>
</file>