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7" w:rsidRDefault="00AB0CA7" w:rsidP="00034359">
      <w:pPr>
        <w:rPr>
          <w:rFonts w:ascii="Times New Roman" w:hAnsi="Times New Roman" w:cs="Times New Roman"/>
          <w:i/>
        </w:rPr>
      </w:pPr>
    </w:p>
    <w:p w:rsidR="00D30C86" w:rsidRDefault="00D30C86" w:rsidP="00D30C86">
      <w:pPr>
        <w:jc w:val="right"/>
        <w:rPr>
          <w:rFonts w:ascii="Times New Roman" w:hAnsi="Times New Roman" w:cs="Times New Roman"/>
          <w:i/>
        </w:rPr>
      </w:pPr>
    </w:p>
    <w:p w:rsidR="00D30C86" w:rsidRPr="00D30C86" w:rsidRDefault="00D30C86" w:rsidP="00295133">
      <w:pPr>
        <w:jc w:val="center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786"/>
      </w:tblGrid>
      <w:tr w:rsidR="00D30C86" w:rsidTr="00D30C86">
        <w:tc>
          <w:tcPr>
            <w:tcW w:w="1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общеобразовательная школа «Образовательный центр» имени 81 гвардейского мотострелкового полка п.г.т. Рощинский  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Волжский Самарской области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>443539, Самарская область, Волжский район, п. г. т. Рощинский, школа.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 учреждения: </w:t>
            </w:r>
            <w:hyperlink r:id="rId6" w:history="1">
              <w:r w:rsidRPr="00D30C86">
                <w:rPr>
                  <w:rStyle w:val="a3"/>
                  <w:rFonts w:ascii="Times New Roman" w:hAnsi="Times New Roman" w:cs="Times New Roman"/>
                  <w:b/>
                  <w:color w:val="3333FF"/>
                  <w:sz w:val="24"/>
                  <w:szCs w:val="24"/>
                </w:rPr>
                <w:t>http://</w:t>
              </w:r>
              <w:hyperlink r:id="rId7" w:tgtFrame="_blank" w:history="1">
                <w:r w:rsidRPr="00D30C86">
                  <w:rPr>
                    <w:rStyle w:val="a3"/>
                    <w:rFonts w:ascii="Times New Roman" w:hAnsi="Times New Roman" w:cs="Times New Roman"/>
                    <w:b/>
                    <w:bCs/>
                    <w:color w:val="3333FF"/>
                    <w:sz w:val="24"/>
                    <w:szCs w:val="24"/>
                    <w:shd w:val="clear" w:color="auto" w:fill="FFFFFF"/>
                  </w:rPr>
                  <w:t>roshchaschool.minobr63.ru</w:t>
                </w:r>
              </w:hyperlink>
            </w:hyperlink>
            <w:r w:rsidRPr="00D3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почты: </w:t>
            </w:r>
            <w:r w:rsidRPr="00D30C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roshinsky_sch_vlg@samara.edu.ru</w:t>
            </w:r>
          </w:p>
          <w:p w:rsidR="00D30C86" w:rsidRPr="00D30C86" w:rsidRDefault="00D30C86" w:rsidP="00D30C86">
            <w:pPr>
              <w:pBdr>
                <w:bottom w:val="single" w:sz="12" w:space="1" w:color="auto"/>
              </w:pBd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 телефоны: 932 – 82 – 58 (ф), 932 – 82 – 50</w:t>
            </w:r>
          </w:p>
          <w:p w:rsidR="00D30C86" w:rsidRPr="00D30C86" w:rsidRDefault="00D30C86" w:rsidP="00D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Y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99"/>
              <w:gridCol w:w="5858"/>
              <w:gridCol w:w="4413"/>
            </w:tblGrid>
            <w:tr w:rsidR="00295133" w:rsidTr="003C46EC">
              <w:tc>
                <w:tcPr>
                  <w:tcW w:w="4299" w:type="dxa"/>
                  <w:vAlign w:val="center"/>
                </w:tcPr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«УТВЕРЖДАЮ»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Директор школы: ______  / О. И. Рубина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Приказ от 31.08.2020 г. № 243 - од</w:t>
                  </w:r>
                </w:p>
              </w:tc>
              <w:tc>
                <w:tcPr>
                  <w:tcW w:w="5858" w:type="dxa"/>
                  <w:vAlign w:val="center"/>
                  <w:hideMark/>
                </w:tcPr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«СОГЛАСОВАНО»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Заместитель директора по УВР:_______ И.А.Бирюкова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softHyphen/>
                    <w:t>28» августа  2020 год.</w:t>
                  </w:r>
                </w:p>
              </w:tc>
              <w:tc>
                <w:tcPr>
                  <w:tcW w:w="4413" w:type="dxa"/>
                  <w:vAlign w:val="center"/>
                  <w:hideMark/>
                </w:tcPr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«РАССМОТРЕНО»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На заседании МО учителей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t>Протокол №  1__  от 27.08.2020  г.</w:t>
                  </w:r>
                </w:p>
                <w:p w:rsid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US"/>
                    </w:rPr>
                    <w:t>Руководитель МО</w:t>
                  </w:r>
                </w:p>
                <w:p w:rsidR="00295133" w:rsidRPr="00295133" w:rsidRDefault="00295133" w:rsidP="002951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9513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________   Погорелова И.В.</w:t>
                  </w:r>
                </w:p>
              </w:tc>
            </w:tr>
          </w:tbl>
          <w:p w:rsidR="00D30C86" w:rsidRDefault="00D30C86" w:rsidP="00295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30C86" w:rsidRDefault="00D30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30C86" w:rsidRPr="000E7DC2" w:rsidRDefault="00D30C86" w:rsidP="00D30C86">
            <w:pPr>
              <w:autoSpaceDE w:val="0"/>
              <w:adjustRightInd w:val="0"/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0E7DC2">
              <w:rPr>
                <w:rFonts w:ascii="Times New Roman" w:hAnsi="Times New Roman"/>
                <w:b/>
                <w:bCs/>
                <w:sz w:val="56"/>
                <w:szCs w:val="56"/>
              </w:rPr>
              <w:t>АДАПТИРОВАННАЯ РАБОЧАЯ ПРОГРАММА</w:t>
            </w:r>
          </w:p>
          <w:p w:rsidR="00D30C86" w:rsidRPr="00D30C86" w:rsidRDefault="00D30C86" w:rsidP="00D30C86">
            <w:pPr>
              <w:autoSpaceDE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для обучающ</w:t>
            </w:r>
            <w:r w:rsidR="00DF702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егося с</w:t>
            </w:r>
            <w:r w:rsidR="00275D2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F702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тяжёлым</w:t>
            </w:r>
            <w:r w:rsidRPr="00D30C8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нарушени</w:t>
            </w:r>
            <w:r w:rsidR="00275D2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ем</w:t>
            </w:r>
            <w:r w:rsidRPr="00D30C8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речи, </w:t>
            </w:r>
          </w:p>
          <w:p w:rsidR="00D30C86" w:rsidRPr="00D30C86" w:rsidRDefault="00D30C86" w:rsidP="00D30C86">
            <w:pPr>
              <w:autoSpaceDE w:val="0"/>
              <w:adjustRightInd w:val="0"/>
              <w:ind w:firstLine="709"/>
              <w:jc w:val="center"/>
              <w:rPr>
                <w:rFonts w:eastAsia="Times New Roman" w:cs="Times New Roman"/>
                <w:b/>
                <w:i/>
                <w:sz w:val="40"/>
                <w:szCs w:val="40"/>
              </w:rPr>
            </w:pPr>
            <w:r w:rsidRPr="00D30C86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(инклюзия)</w:t>
            </w:r>
          </w:p>
          <w:p w:rsidR="00DF7028" w:rsidRDefault="00D30C86" w:rsidP="00D30C8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u w:val="single"/>
              </w:rPr>
            </w:pPr>
            <w:r w:rsidRPr="002E477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по </w:t>
            </w:r>
            <w:r w:rsidR="00DF7028">
              <w:rPr>
                <w:rFonts w:ascii="Times New Roman" w:hAnsi="Times New Roman"/>
                <w:b/>
                <w:bCs/>
                <w:sz w:val="40"/>
                <w:szCs w:val="40"/>
                <w:u w:val="single"/>
              </w:rPr>
              <w:t>изобразительному искусству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0C8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(указать предмет)</w:t>
            </w:r>
          </w:p>
          <w:p w:rsidR="00D30C86" w:rsidRPr="00D30C86" w:rsidRDefault="00D30C86" w:rsidP="00D30C8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E477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для </w:t>
            </w:r>
            <w:r w:rsidR="00DF7028">
              <w:rPr>
                <w:rFonts w:ascii="Times New Roman" w:hAnsi="Times New Roman"/>
                <w:b/>
                <w:bCs/>
                <w:sz w:val="40"/>
                <w:szCs w:val="40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класса</w:t>
            </w:r>
          </w:p>
          <w:p w:rsidR="00D30C86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учителя</w:t>
            </w:r>
          </w:p>
          <w:p w:rsidR="00D30C86" w:rsidRPr="00DF7028" w:rsidRDefault="00DF7028" w:rsidP="00D30C8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DF7028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Татариновой Аллы Николаевны</w:t>
            </w:r>
          </w:p>
          <w:p w:rsidR="00D30C86" w:rsidRDefault="00D30C86" w:rsidP="00D30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86" w:rsidRPr="005E667B" w:rsidRDefault="00D30C86" w:rsidP="00D30C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2020 -2021 учебный год</w:t>
            </w:r>
          </w:p>
          <w:p w:rsidR="00D30C86" w:rsidRDefault="00D30C86" w:rsidP="00D30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30C86" w:rsidRDefault="00D30C86" w:rsidP="00D3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28" w:rsidRDefault="00DF7028" w:rsidP="00D30C8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9687D" w:rsidRDefault="0079687D" w:rsidP="00D30C8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</w:p>
    <w:p w:rsidR="00D30C86" w:rsidRDefault="00D30C86" w:rsidP="00D30C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7028" w:rsidRPr="00DF7028" w:rsidRDefault="00DF7028" w:rsidP="00DF70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7028" w:rsidRPr="00DF7028" w:rsidRDefault="00DF7028" w:rsidP="005D36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70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Адаптированная  рабочая программа (далее – АРП)  по </w:t>
      </w:r>
      <w:r w:rsidRPr="00DF7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изобразительному искусству для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F7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с ограниченными возможностями здоровья (далее – ОВЗ) с диагнозом </w:t>
      </w:r>
      <w:r w:rsidR="00295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тяжелые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речи</w:t>
      </w:r>
      <w:r w:rsidRPr="00DF7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ТНР</w:t>
      </w:r>
      <w:r w:rsidRPr="00DF7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обучающихся инклюзивно  </w:t>
      </w:r>
      <w:r w:rsidR="005D36C2" w:rsidRPr="00AF3562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 обучающихся с ОВЗ, АООП НОО обучающихся с ТНР</w:t>
      </w:r>
      <w:r w:rsidR="005D36C2">
        <w:rPr>
          <w:rFonts w:ascii="Times New Roman" w:hAnsi="Times New Roman" w:cs="Times New Roman"/>
          <w:sz w:val="24"/>
          <w:szCs w:val="24"/>
        </w:rPr>
        <w:t xml:space="preserve"> (вариант 5.2)</w:t>
      </w:r>
      <w:r w:rsidR="005D36C2" w:rsidRPr="00AF3562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 начального общего образования, планируемых результатов начального общего образования</w:t>
      </w:r>
      <w:r w:rsidRPr="00DF7028">
        <w:rPr>
          <w:rFonts w:ascii="Times New Roman" w:hAnsi="Times New Roman" w:cs="Times New Roman"/>
          <w:sz w:val="24"/>
          <w:szCs w:val="24"/>
          <w:lang w:eastAsia="zh-CN"/>
        </w:rPr>
        <w:t xml:space="preserve">,  примерной программы по изобразительному искусству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1-4 </w:t>
      </w:r>
      <w:r w:rsidRPr="00DF7028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классов, Рабочей программы по изобразительному искусству предметной линии учебников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системы «ШКОЛА РОССИИ», автор Б.М.Неменский</w:t>
      </w:r>
      <w:r w:rsidRPr="00DF7028">
        <w:rPr>
          <w:rFonts w:ascii="Times New Roman" w:hAnsi="Times New Roman" w:cs="Times New Roman"/>
          <w:sz w:val="24"/>
          <w:szCs w:val="24"/>
          <w:lang w:eastAsia="zh-CN"/>
        </w:rPr>
        <w:t>. (Москва « Просвещение»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2019г.</w:t>
      </w:r>
      <w:r w:rsidRPr="00DF7028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</w:p>
    <w:p w:rsidR="005D36C2" w:rsidRPr="00CE4D98" w:rsidRDefault="005D36C2" w:rsidP="005D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Современное содержание курса «Изобразительное искус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ство» отвечает задачам формирования важнейших личност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ных качеств растущего человека, его творческих  способностей, качеств его духовного и нрав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ственного здоровья, а также способствует самоопределению и умению деятельно жить в условиях современного общества.</w:t>
      </w:r>
    </w:p>
    <w:p w:rsidR="005D36C2" w:rsidRPr="00CE4D98" w:rsidRDefault="005D36C2" w:rsidP="005D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Изучение курса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5D36C2" w:rsidRPr="00CE4D98" w:rsidRDefault="005D36C2" w:rsidP="005D36C2">
      <w:pPr>
        <w:spacing w:before="120"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98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5D36C2" w:rsidRPr="00CE4D98" w:rsidRDefault="005D36C2" w:rsidP="00A22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«Изобразительное искусство» как систематический курс начинается с 1 класса.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деятельностидля визуальных про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 xml:space="preserve">странственных искусств: </w:t>
      </w:r>
    </w:p>
    <w:p w:rsidR="005D36C2" w:rsidRPr="00CE4D98" w:rsidRDefault="005D36C2" w:rsidP="00A2237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5D36C2" w:rsidRPr="00CE4D98" w:rsidRDefault="005D36C2" w:rsidP="00A2237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декоративная художественная деятельность;</w:t>
      </w:r>
    </w:p>
    <w:p w:rsidR="005D36C2" w:rsidRPr="00CE4D98" w:rsidRDefault="005D36C2" w:rsidP="00A2237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</w:t>
      </w:r>
      <w:r w:rsidRPr="00CE4D98">
        <w:rPr>
          <w:rFonts w:ascii="Times New Roman" w:eastAsia="Times New Roman" w:hAnsi="Times New Roman"/>
          <w:sz w:val="24"/>
          <w:szCs w:val="24"/>
        </w:rPr>
        <w:lastRenderedPageBreak/>
        <w:t>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первом дополнительномчеловека, на выявлении его связей с искусством в процессе ежедневной жизни.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Курс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CE4D98">
        <w:rPr>
          <w:rFonts w:ascii="Times New Roman" w:eastAsia="Times New Roman" w:hAnsi="Times New Roman"/>
          <w:i/>
          <w:iCs/>
          <w:sz w:val="24"/>
          <w:szCs w:val="24"/>
        </w:rPr>
        <w:t xml:space="preserve"> развитие наблюдательности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CE4D98">
        <w:rPr>
          <w:rFonts w:ascii="Times New Roman" w:eastAsia="Times New Roman" w:hAnsi="Times New Roman"/>
          <w:i/>
          <w:iCs/>
          <w:sz w:val="24"/>
          <w:szCs w:val="24"/>
        </w:rPr>
        <w:t>развитие фантазии</w:t>
      </w:r>
      <w:r w:rsidRPr="00CE4D98">
        <w:rPr>
          <w:rFonts w:ascii="Times New Roman" w:eastAsia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Программа курса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</w:t>
      </w:r>
      <w:r w:rsidRPr="00CE4D98">
        <w:rPr>
          <w:rFonts w:ascii="Times New Roman" w:eastAsia="Times New Roman" w:hAnsi="Times New Roman"/>
          <w:sz w:val="24"/>
          <w:szCs w:val="24"/>
        </w:rPr>
        <w:lastRenderedPageBreak/>
        <w:t>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Обсуждение детских работ с точки зрения их содержания, выра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D36C2" w:rsidRPr="00CE4D98" w:rsidRDefault="005D36C2" w:rsidP="00A22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 национальными,  региональными, этнокультурными особенностями обучающиесязнакомятся на  отдельных уроках.  Это позволяет расширить знания обучающихся об окружающей действительности, обогатить и расширить словарь, воспитать у детей  чуткое и внимательное отношение к прекрасному, познакомить обучающихся с художественным творчеством художников и мастеров прикладного творчества нашего края (национальные,  региональные, этнокультурные особенности).</w:t>
      </w:r>
    </w:p>
    <w:p w:rsidR="005D36C2" w:rsidRPr="00CE4D98" w:rsidRDefault="005D36C2" w:rsidP="00A22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>Ценностные ориентиры содержания курса«Изобразительное искусство»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Приоритетная цель художественного образования в школе —духовно-нравственное развитие ребенка, т. е. формирова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 xml:space="preserve">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Связи искусства с жизнью человека, роль искусства в повсед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витии каждого ребенка — главный смысловой стержень курса.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lastRenderedPageBreak/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D36C2" w:rsidRPr="00CE4D98" w:rsidRDefault="005D36C2" w:rsidP="00A22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2237A" w:rsidRPr="00A2237A" w:rsidRDefault="005D36C2" w:rsidP="00A22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 национальными,  региональными, этнокультурными особенностями обучающиесязнакомятся на отдельных уроках. Это позволяет расширить знания обучающихся об окружающей действительности, обогатить и расширить словарь, воспитать у детей  чуткое и внимательное отношение к искусству, познакомить обучающихся с художественным творчеством мастеров прикладного творчества и художников родного края (национальные,  региональные, этнокультурные особенности).</w:t>
      </w:r>
    </w:p>
    <w:p w:rsidR="00A2237A" w:rsidRPr="00CE4D98" w:rsidRDefault="00A2237A" w:rsidP="00A2237A">
      <w:pPr>
        <w:spacing w:before="120"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98">
        <w:rPr>
          <w:rFonts w:ascii="Times New Roman" w:hAnsi="Times New Roman"/>
          <w:b/>
          <w:bCs/>
          <w:sz w:val="24"/>
          <w:szCs w:val="24"/>
        </w:rPr>
        <w:t>Содержание коррекционной работы</w:t>
      </w:r>
    </w:p>
    <w:p w:rsidR="00A2237A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понимания красоты как ценности, потребности в художественном творчестве. Овладение практическими умениями и навыками в восприятии, анализе и оценке произведений искусства. Овладение элементарными практическими умениями и навыками в различных видах художественной деятельности. Развитие способностей к выражению в творческих работах своего отношения к окружающему миру.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различие.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речи. Развитие зрительного восприятия, оптико-пространственных представлений, конструктивного праксиса, графических умений и навыков. Усвоение слов, словосочетаний и фраз, на основе которых достигается овладение изобразительной грамотой. </w:t>
      </w:r>
      <w:r w:rsidRPr="00CE4D98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умения выражать свои мысли. </w:t>
      </w:r>
    </w:p>
    <w:p w:rsidR="00A2237A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237A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237A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237A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237A" w:rsidRPr="00CE4D98" w:rsidRDefault="00A2237A" w:rsidP="00A2237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D36C2" w:rsidRPr="00DF7028" w:rsidRDefault="005D36C2" w:rsidP="00295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86" w:rsidRPr="00A2237A" w:rsidRDefault="00D30C86" w:rsidP="00A2237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7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ПРЕДМЕТА: </w:t>
      </w:r>
      <w:r w:rsidR="000C1531" w:rsidRPr="00A2237A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D30C86" w:rsidRPr="00D30C86" w:rsidRDefault="00295133" w:rsidP="00D30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tbl>
      <w:tblPr>
        <w:tblStyle w:val="a6"/>
        <w:tblW w:w="1488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7032"/>
      </w:tblGrid>
      <w:tr w:rsidR="00D30C86" w:rsidTr="00D30C86">
        <w:tc>
          <w:tcPr>
            <w:tcW w:w="7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</w:t>
            </w:r>
          </w:p>
        </w:tc>
        <w:tc>
          <w:tcPr>
            <w:tcW w:w="7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ПОЛУЧИТ ВОЗМОЖНОСТЬ НАУЧИТЬСЯ</w:t>
            </w: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РЕЗУЛЬТАТЫ:</w:t>
            </w:r>
          </w:p>
        </w:tc>
      </w:tr>
      <w:tr w:rsidR="00D30C86" w:rsidTr="000C1531">
        <w:trPr>
          <w:trHeight w:val="6011"/>
        </w:trPr>
        <w:tc>
          <w:tcPr>
            <w:tcW w:w="7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C86" w:rsidRDefault="00D30C8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виды художественной деятельности (рисунок, живопись, графика,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узнает значение слов: художник, палитра, композиция, иллюстрация, аппликация, коллаж, гончар;  узнавать отдельные произведения выдающихся художников и народных мастеров;  различать основные и составные, тёплые и холодные цвета;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</w:t>
            </w:r>
            <w:r w:rsidR="0014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деятельности;  основные и смешанные цвета, элементарные правила их смешивания;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значение тёплых и холодных тонов;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орнамента и его значение в образе художественной вещи;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своё рабочее место, пользоваться кистью</w:t>
            </w:r>
          </w:p>
          <w:p w:rsidR="000C1531" w:rsidRPr="000C1531" w:rsidRDefault="000C1531" w:rsidP="000C153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красками, палитрой;  передавать в рисунке простейшую форму, основной цвет  предметов</w:t>
            </w:r>
          </w:p>
          <w:p w:rsidR="000C1531" w:rsidRDefault="000C153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531" w:rsidRDefault="000C1531" w:rsidP="000C1531">
            <w:pPr>
              <w:autoSpaceDE w:val="0"/>
              <w:autoSpaceDN w:val="0"/>
              <w:adjustRightInd w:val="0"/>
            </w:pP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усвоить основы трех видов художественной деятельности: изображение на плоскости и в объеме; украшение или декоративная деятельность с использованием различных художественных материалов;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навыки художественной работы в следующих видах искусства: живопись, графика, декоративно</w:t>
            </w:r>
            <w:r w:rsidR="0014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воображение;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анализировать произведения искусства;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первичные навыки изображения предметного мира, изображения растений и животных;  </w:t>
            </w:r>
          </w:p>
          <w:p w:rsidR="00D30C86" w:rsidRPr="000C1531" w:rsidRDefault="000C1531" w:rsidP="000C15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приобрести навыки общения через выражение художественного 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</w:t>
            </w:r>
            <w:r>
              <w:t>.</w:t>
            </w: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531" w:rsidRDefault="000C1531" w:rsidP="000C1531">
            <w:pPr>
              <w:autoSpaceDE w:val="0"/>
              <w:autoSpaceDN w:val="0"/>
              <w:adjustRightInd w:val="0"/>
            </w:pPr>
          </w:p>
          <w:p w:rsidR="000C1531" w:rsidRPr="000C1531" w:rsidRDefault="000C1531" w:rsidP="000C153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учебно-познавательный интерес к новому учебному материалу и способам решения новой задачи;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.формирование основы экологической культуры: принятие ценности природного мира.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.формирование 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 .</w:t>
            </w:r>
          </w:p>
          <w:p w:rsidR="000C1531" w:rsidRDefault="000C1531" w:rsidP="000C153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  <w:r>
              <w:t>.</w:t>
            </w:r>
          </w:p>
          <w:p w:rsidR="000C1531" w:rsidRDefault="000C153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C86" w:rsidRDefault="00D30C8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МЕТАПРЕДМЕТНЫЕ </w:t>
            </w: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C86" w:rsidRPr="000C1531" w:rsidRDefault="00D30C86" w:rsidP="00B032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Регулятивные УУД</w:t>
            </w:r>
          </w:p>
          <w:p w:rsidR="000C1531" w:rsidRPr="000C1531" w:rsidRDefault="000C1531" w:rsidP="000C1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1531" w:rsidRPr="000C1531" w:rsidRDefault="000C1531" w:rsidP="000C153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.планировать свои действия в соответствии с поставленной задачей и условиями её реализации, в том числе во внутреннем плане;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.адекватно воспринимать предложения и оценку учителей, товарищей, родителей и других людей;</w:t>
            </w:r>
          </w:p>
          <w:p w:rsidR="000C1531" w:rsidRPr="000C1531" w:rsidRDefault="000C1531" w:rsidP="000C1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C86" w:rsidRPr="000C1531" w:rsidRDefault="00D30C86" w:rsidP="00B032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Познавательные УУД</w:t>
            </w:r>
          </w:p>
          <w:p w:rsidR="000C1531" w:rsidRPr="000C1531" w:rsidRDefault="000C1531" w:rsidP="000C1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1531" w:rsidRPr="000C1531" w:rsidRDefault="000C1531" w:rsidP="000C153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и письменной форме;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C1531" w:rsidRPr="000C1531" w:rsidRDefault="000C1531" w:rsidP="000C1531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D30C86" w:rsidTr="00D30C86">
        <w:tc>
          <w:tcPr>
            <w:tcW w:w="1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C86" w:rsidRPr="000C1531" w:rsidRDefault="00D30C86" w:rsidP="00B032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0C1531" w:rsidRPr="000C1531" w:rsidRDefault="000C1531" w:rsidP="000C1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1531" w:rsidRPr="00142966" w:rsidRDefault="000C1531" w:rsidP="0014296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42966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0C1531" w:rsidRPr="000C1531" w:rsidRDefault="000C1531" w:rsidP="000C153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153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0C1531" w:rsidRPr="000C1531" w:rsidRDefault="000C1531" w:rsidP="000C1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30C86" w:rsidRDefault="00D30C86" w:rsidP="00D30C8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0C86" w:rsidRDefault="00D30C86" w:rsidP="00D30C8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A2237A" w:rsidRPr="00CE4D98" w:rsidRDefault="00D30C86" w:rsidP="00A223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96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A22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37A" w:rsidRDefault="00A2237A" w:rsidP="00A2237A">
      <w:pPr>
        <w:tabs>
          <w:tab w:val="left" w:pos="708"/>
        </w:tabs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A2237A" w:rsidRPr="00CE4D98" w:rsidRDefault="00A2237A" w:rsidP="00A2237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CE4D98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Тема «Ты изображаешь, украшаешь и строишь»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Обучающиеся: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знакомятся с разными видами художественной деятель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ности в своей повседневной жизни;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знакомятся с многообразием видов художественного творчества и работами художников;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учатся с разных позиций — художника, архитектора, дизайнера, мастера прикладного искусства — наблюдать реальность, обучаясь при этом первичным основаниям образного языка;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учатся изображать, украшать и конструировать, осваивая принципы художественной образности;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осваивают выразительные свойства разных художествен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ных материалов;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уточнение, расширение и активизация словарного запаса лексикой, имеющей отношение к изобразительному искусству;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учатся овладевать практическими умениями и навыками в восприятии, анализе и оценке произведений искусства; </w:t>
      </w:r>
    </w:p>
    <w:p w:rsidR="00A2237A" w:rsidRPr="00CE4D98" w:rsidRDefault="00A2237A" w:rsidP="00A2237A">
      <w:pPr>
        <w:numPr>
          <w:ilvl w:val="0"/>
          <w:numId w:val="16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учатся овладевать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lastRenderedPageBreak/>
        <w:t>С 1 класса дети знакомятся с классическими произведениями русского и зарубежного изобразительного искусства, осваивают зрительские умения и культуру восприятия.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Темы, посвященные красоте природы, умению ее видеть и понимать, присутствуют в каждом разделе изучаемого материала. 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Сначала дети наблюдают красоту природы (листья, капли, облака, фактуры и т. д.), а затем от эсте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тики детали переходят к более целостному образу природы. Каждый год образ природы существенно углубляется.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Дети встречаются со многими произведениями искусства, посвященными природе, и сами на основе специальных зада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ний учатся создавать пейзажные образы в различных художественных техниках (графические коллажи и аппликации, конст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руирование природных форм из бумаги), учатся выражать настроение в пейзаже через изучение возможностей цвета.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В программе курса «Изобразительное искусство» предусматривается последовательное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>развитие коллективных форм деятельности обучающихся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D98">
        <w:rPr>
          <w:rFonts w:ascii="Times New Roman" w:eastAsia="Times New Roman" w:hAnsi="Times New Roman"/>
          <w:sz w:val="24"/>
          <w:szCs w:val="24"/>
        </w:rPr>
        <w:t>под руковод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 xml:space="preserve">ством учителя. В коллективных заданиях решаются задачи определения общей творческой поисковой цели, мотивации к творческому труду, распределения ролей при выполнении задания. Навыки сотрудничества, готовность к диалогу, уважение к иному мнению формируют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 xml:space="preserve">коммуникативные умения обучающихся. </w:t>
      </w:r>
      <w:r w:rsidRPr="00CE4D98">
        <w:rPr>
          <w:rFonts w:ascii="Times New Roman" w:eastAsia="Times New Roman" w:hAnsi="Times New Roman"/>
          <w:sz w:val="24"/>
          <w:szCs w:val="24"/>
        </w:rPr>
        <w:t>В учебниках определены этапы совмест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ной, коллективной работы обучающихся под руководством учи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теля, даны различные виды коллективных работ.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Практически в каждой четверти есть темы, которые дают возможности для организации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>проектной деятельности обучающихся.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 xml:space="preserve">Творческие задания 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но каждой теме невыполнимы для детей без соблюдения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>методической логики и последователь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softHyphen/>
        <w:t>ности этапов работы, заданной в объяснении к заданию.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Умение придерживаться в своей работе поставленной цели, строить замысел и уметь его раскрывать, определять последовательность этапов работы, собирать необходимые сведения и добиваться результативного завершения работы, уметь ее презентовать — это регулятивные умения, которые Обучающиеся начальной школы могут приобрести в условиях занятий по изобразительному искусству, особенно при возмож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ности совмещения урочной и внеурочной деятельности.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Главным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основанием для оценки </w:t>
      </w:r>
      <w:r w:rsidRPr="00CE4D98">
        <w:rPr>
          <w:rFonts w:ascii="Times New Roman" w:eastAsia="Times New Roman" w:hAnsi="Times New Roman"/>
          <w:sz w:val="24"/>
          <w:szCs w:val="24"/>
        </w:rPr>
        <w:t>работы учащегося явля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ется его умение решать в своей работе поставленную задачу. Поскольку каждое творческое задание может иметь почти неограниченное число вариантов решения, здесь могут быть обсуждения и дискуссии. Умения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 xml:space="preserve">обсуждать и оценивать работы друг друга </w:t>
      </w:r>
      <w:r w:rsidRPr="00CE4D98">
        <w:rPr>
          <w:rFonts w:ascii="Times New Roman" w:eastAsia="Times New Roman" w:hAnsi="Times New Roman"/>
          <w:sz w:val="24"/>
          <w:szCs w:val="24"/>
        </w:rPr>
        <w:t>со смысловых позиций формируются с 1 класса.</w:t>
      </w:r>
    </w:p>
    <w:p w:rsidR="00A2237A" w:rsidRPr="00CE4D98" w:rsidRDefault="00A2237A" w:rsidP="00A2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Именно такой подход формирует 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t>умение понимать причи</w:t>
      </w:r>
      <w:r w:rsidRPr="00CE4D98">
        <w:rPr>
          <w:rFonts w:ascii="Times New Roman" w:eastAsia="Times New Roman" w:hAnsi="Times New Roman"/>
          <w:b/>
          <w:bCs/>
          <w:sz w:val="24"/>
          <w:szCs w:val="24"/>
        </w:rPr>
        <w:softHyphen/>
        <w:t xml:space="preserve">ны успеха или неуспеха учебной деятельности, </w:t>
      </w:r>
      <w:r w:rsidRPr="00CE4D98">
        <w:rPr>
          <w:rFonts w:ascii="Times New Roman" w:eastAsia="Times New Roman" w:hAnsi="Times New Roman"/>
          <w:sz w:val="24"/>
          <w:szCs w:val="24"/>
        </w:rPr>
        <w:t>конструктив</w:t>
      </w:r>
      <w:r w:rsidRPr="00CE4D98">
        <w:rPr>
          <w:rFonts w:ascii="Times New Roman" w:eastAsia="Times New Roman" w:hAnsi="Times New Roman"/>
          <w:sz w:val="24"/>
          <w:szCs w:val="24"/>
        </w:rPr>
        <w:softHyphen/>
        <w:t>но реагировать на критику учителя или товарищей по классу.</w:t>
      </w:r>
    </w:p>
    <w:p w:rsidR="00C80048" w:rsidRPr="00A2237A" w:rsidRDefault="00A2237A" w:rsidP="00A22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Знакомство обучающихся с художественным творчеством художников и мастеров прикладного творчества родного края (национальные,  региональн</w:t>
      </w:r>
      <w:r>
        <w:rPr>
          <w:rFonts w:ascii="Times New Roman" w:eastAsia="Times New Roman" w:hAnsi="Times New Roman"/>
          <w:sz w:val="24"/>
          <w:szCs w:val="24"/>
        </w:rPr>
        <w:t>ые, этнокультурные особенности).</w:t>
      </w:r>
    </w:p>
    <w:p w:rsidR="00142966" w:rsidRDefault="00142966" w:rsidP="00C80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C86" w:rsidRDefault="00C80048" w:rsidP="00C80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0C86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ТЕМАТИЧЕСКОЕ ПЛАНИРОВАНИЕ </w:t>
      </w:r>
    </w:p>
    <w:p w:rsidR="00D30C86" w:rsidRDefault="00D30C86" w:rsidP="00D30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D30C86" w:rsidRDefault="00D30C86" w:rsidP="00D30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75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43"/>
        <w:gridCol w:w="7494"/>
        <w:gridCol w:w="2268"/>
        <w:gridCol w:w="4252"/>
      </w:tblGrid>
      <w:tr w:rsidR="00D30C86" w:rsidTr="00D30C86">
        <w:trPr>
          <w:trHeight w:val="517"/>
        </w:trPr>
        <w:tc>
          <w:tcPr>
            <w:tcW w:w="7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ИЗУЧАЕМЫЕ ТЕМЫ (РАЗДЕЛЫ)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часов, отводимых на изучение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D30C86" w:rsidTr="00D30C86">
        <w:trPr>
          <w:trHeight w:val="78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C86" w:rsidRDefault="00D3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0C86" w:rsidTr="00D30C86">
        <w:trPr>
          <w:trHeight w:val="20"/>
        </w:trPr>
        <w:tc>
          <w:tcPr>
            <w:tcW w:w="147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C86" w:rsidRDefault="00D30C8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00326" w:rsidTr="001D0E24">
        <w:trPr>
          <w:trHeight w:val="297"/>
        </w:trPr>
        <w:tc>
          <w:tcPr>
            <w:tcW w:w="105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 </w:t>
            </w:r>
          </w:p>
          <w:p w:rsidR="00400326" w:rsidRDefault="00400326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B22E89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Ты изображаешь. Знакомство с Мастером Изображения (8 ч.)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0326" w:rsidRDefault="004003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00326" w:rsidTr="00044A3F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400326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</w:p>
          <w:p w:rsidR="00400326" w:rsidRPr="00400326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044A3F">
        <w:trPr>
          <w:trHeight w:val="21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44A3F">
        <w:trPr>
          <w:trHeight w:val="229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44A3F">
        <w:trPr>
          <w:trHeight w:val="206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44A3F">
        <w:trPr>
          <w:trHeight w:val="195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можно линией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44A3F">
        <w:trPr>
          <w:trHeight w:val="22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Разноцветные краски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44A3F">
        <w:trPr>
          <w:trHeight w:val="22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044A3F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90338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E04CA7">
        <w:trPr>
          <w:trHeight w:val="206"/>
        </w:trPr>
        <w:tc>
          <w:tcPr>
            <w:tcW w:w="147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400326" w:rsidRPr="00400326" w:rsidRDefault="00400326" w:rsidP="0040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9D">
              <w:rPr>
                <w:rFonts w:ascii="Times New Roman" w:hAnsi="Times New Roman" w:cs="Times New Roman"/>
                <w:sz w:val="28"/>
                <w:szCs w:val="28"/>
              </w:rPr>
              <w:t xml:space="preserve">Раздел. </w:t>
            </w:r>
            <w:r w:rsidRPr="00753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украшаешь. Знакомство с Мастером Украшения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53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00326" w:rsidTr="00050C48">
        <w:trPr>
          <w:trHeight w:val="206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00326" w:rsidRPr="00400326" w:rsidRDefault="00400326" w:rsidP="00903385">
            <w:pPr>
              <w:spacing w:line="24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полон украшений.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050C48">
        <w:trPr>
          <w:trHeight w:val="22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Красоту на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до уметь замечать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50C48">
        <w:trPr>
          <w:trHeight w:val="137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Узоры, кото</w:t>
            </w:r>
            <w:r w:rsidRPr="00C43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рые создали 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50C48">
        <w:trPr>
          <w:trHeight w:val="207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00326" w:rsidRPr="00C43D0A" w:rsidRDefault="00400326" w:rsidP="00903385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Узоры, кото</w:t>
            </w: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рые создали 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50C48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00326" w:rsidRPr="00C43D0A" w:rsidRDefault="00400326" w:rsidP="00400326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украша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ет себя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50C48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украша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ет себя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050C48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D81288" w:rsidRDefault="00400326" w:rsidP="00400326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МастерУкрашенияПомогаетсделать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050C48">
        <w:trPr>
          <w:trHeight w:val="275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rPr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192E04">
        <w:trPr>
          <w:trHeight w:val="206"/>
        </w:trPr>
        <w:tc>
          <w:tcPr>
            <w:tcW w:w="147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400326" w:rsidRPr="00400326" w:rsidRDefault="00400326" w:rsidP="00400326">
            <w:pPr>
              <w:rPr>
                <w:sz w:val="28"/>
                <w:szCs w:val="28"/>
              </w:rPr>
            </w:pPr>
            <w:r w:rsidRPr="00FC4FB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FC4FBE">
              <w:rPr>
                <w:b/>
                <w:sz w:val="28"/>
                <w:szCs w:val="28"/>
              </w:rPr>
              <w:t>.</w:t>
            </w:r>
            <w:r w:rsidRPr="009A5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строишь. Знакомство с Мастером Постройки (11 часов)</w:t>
            </w:r>
          </w:p>
        </w:tc>
      </w:tr>
      <w:tr w:rsidR="00400326" w:rsidTr="00B76863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9A591E" w:rsidRDefault="00400326" w:rsidP="00903385">
            <w:pPr>
              <w:shd w:val="clear" w:color="auto" w:fill="FFFFFF"/>
              <w:ind w:right="24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E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B76863">
        <w:trPr>
          <w:trHeight w:val="333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9A591E" w:rsidRDefault="00400326" w:rsidP="00903385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E">
              <w:rPr>
                <w:rFonts w:ascii="Times New Roman" w:hAnsi="Times New Roman" w:cs="Times New Roman"/>
                <w:sz w:val="28"/>
                <w:szCs w:val="28"/>
              </w:rPr>
              <w:t>Дома быва</w:t>
            </w:r>
            <w:r w:rsidRPr="009A5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ют разными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B76863">
        <w:trPr>
          <w:trHeight w:val="321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Домики, ко</w:t>
            </w:r>
            <w:r w:rsidRPr="00F70880">
              <w:rPr>
                <w:rFonts w:ascii="Times New Roman" w:hAnsi="Times New Roman" w:cs="Times New Roman"/>
                <w:sz w:val="28"/>
                <w:szCs w:val="28"/>
              </w:rPr>
              <w:t>торые построила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B76863">
        <w:trPr>
          <w:trHeight w:val="310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Дом снаружи и внутри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B76863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город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B76863">
        <w:trPr>
          <w:trHeight w:val="230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город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B76863">
        <w:trPr>
          <w:trHeight w:val="183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 имеет свое 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580011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вещи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580011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F70880" w:rsidRDefault="00400326" w:rsidP="00903385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08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вещи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580011">
        <w:trPr>
          <w:trHeight w:val="22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90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Город, в ко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тором мы живем </w:t>
            </w:r>
            <w:r w:rsidRPr="00095A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(обобщение 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580011">
        <w:trPr>
          <w:trHeight w:val="297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90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Город, в ко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тором мы живем </w:t>
            </w:r>
            <w:r w:rsidRPr="00095A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(обобщение 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A115DA">
        <w:trPr>
          <w:trHeight w:val="538"/>
        </w:trPr>
        <w:tc>
          <w:tcPr>
            <w:tcW w:w="147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095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6(часов)</w:t>
            </w:r>
          </w:p>
          <w:p w:rsidR="00400326" w:rsidRDefault="004003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00326" w:rsidTr="00277285">
        <w:trPr>
          <w:trHeight w:val="229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903385">
            <w:pPr>
              <w:shd w:val="clear" w:color="auto" w:fill="FFFFFF"/>
              <w:ind w:right="17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Три Брата-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r w:rsidRPr="00095A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всегда тру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дятся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095A43" w:rsidRDefault="00400326" w:rsidP="0040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EC583A" w:rsidRDefault="00400326" w:rsidP="0090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</w:tr>
      <w:tr w:rsidR="00400326" w:rsidTr="00277285">
        <w:trPr>
          <w:trHeight w:val="366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«Сказочная 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страна». Создание панно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277285">
        <w:trPr>
          <w:trHeight w:val="251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весны». </w:t>
            </w:r>
            <w:r w:rsidRPr="00C43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Конструиро</w:t>
            </w: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вание из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277285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903385"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277285">
        <w:trPr>
          <w:trHeight w:val="241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Здравствуй, лето!(Обобщение темы)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277285">
        <w:trPr>
          <w:trHeight w:val="228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Default="0040032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90338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C43D0A" w:rsidRDefault="00400326" w:rsidP="004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282AC5" w:rsidRDefault="00400326" w:rsidP="00903385">
            <w:pPr>
              <w:rPr>
                <w:sz w:val="24"/>
                <w:szCs w:val="24"/>
              </w:rPr>
            </w:pPr>
            <w:r w:rsidRPr="00EC58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</w:tr>
      <w:tr w:rsidR="00400326" w:rsidTr="00142966">
        <w:trPr>
          <w:trHeight w:val="412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4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en-US"/>
              </w:rPr>
            </w:pPr>
            <w:r w:rsidRPr="0040032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en-US"/>
              </w:rPr>
              <w:t>33у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40032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326" w:rsidRPr="00400326" w:rsidRDefault="00400326" w:rsidP="0040032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003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33ч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0326" w:rsidRDefault="004003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42966" w:rsidTr="00142966">
        <w:trPr>
          <w:trHeight w:val="183"/>
        </w:trPr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2966" w:rsidRDefault="00142966" w:rsidP="0014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2966" w:rsidRDefault="00142966" w:rsidP="001429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2966" w:rsidRDefault="001429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2966" w:rsidRDefault="001429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D30C86" w:rsidRDefault="00D30C86" w:rsidP="00D30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142966" w:rsidRDefault="00142966" w:rsidP="00400326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401AE" w:rsidRDefault="00C80048" w:rsidP="00F401AE">
      <w:pPr>
        <w:spacing w:after="0" w:line="240" w:lineRule="auto"/>
        <w:ind w:left="357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5.</w:t>
      </w:r>
      <w:r w:rsidRPr="00F401AE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F401AE" w:rsidRDefault="00F401AE" w:rsidP="00F401A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401AE" w:rsidRPr="00F401AE" w:rsidRDefault="00F401AE" w:rsidP="00F401A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по изобразительному искусству для 1 классов (программы, учебники, рабочие тетради и др.): </w:t>
      </w:r>
    </w:p>
    <w:p w:rsidR="00F401AE" w:rsidRPr="00F401AE" w:rsidRDefault="00F401AE" w:rsidP="00F401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 xml:space="preserve">Неменская Л.А. Изобразительное искусство: ты изображаешь, украшаешь и строишь. 1 класс.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</w:t>
      </w:r>
      <w:r w:rsidRPr="00F401AE">
        <w:rPr>
          <w:rFonts w:ascii="Times New Roman" w:hAnsi="Times New Roman" w:cs="Times New Roman"/>
          <w:sz w:val="24"/>
          <w:szCs w:val="24"/>
        </w:rPr>
        <w:t xml:space="preserve">учреждений. – М.: Просвещение, 2019  </w:t>
      </w:r>
    </w:p>
    <w:p w:rsidR="00F401AE" w:rsidRPr="00F401AE" w:rsidRDefault="00F401AE" w:rsidP="00F401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 xml:space="preserve">Неменский Б.М. Изобразительное искусство. Рабочие программы. 1-4 классы. /Неменский Б.М. – М.: Просвещение, 2011 </w:t>
      </w:r>
    </w:p>
    <w:p w:rsidR="00F401AE" w:rsidRPr="00F401AE" w:rsidRDefault="00F401AE" w:rsidP="00F401A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 xml:space="preserve"> Бушкова Л.Ю. Поурочные разработки по изобразительному искусству по программе Б.М. Немеского/ Л.Ю. Бушкова – М.: Вако, 2012 </w:t>
      </w:r>
    </w:p>
    <w:p w:rsidR="00F401AE" w:rsidRPr="00F401AE" w:rsidRDefault="00F401AE" w:rsidP="00F401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 xml:space="preserve">Стандарт начального образования по изобразительному искусству. </w:t>
      </w:r>
    </w:p>
    <w:p w:rsidR="00400326" w:rsidRDefault="00F401AE" w:rsidP="00A223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>Примерная программа начального образования по изобразительному искусству</w:t>
      </w:r>
      <w:r w:rsidR="00A2237A">
        <w:rPr>
          <w:rFonts w:ascii="Times New Roman" w:hAnsi="Times New Roman" w:cs="Times New Roman"/>
          <w:sz w:val="24"/>
          <w:szCs w:val="24"/>
        </w:rPr>
        <w:t>.</w:t>
      </w:r>
    </w:p>
    <w:p w:rsidR="00A2237A" w:rsidRDefault="00A2237A" w:rsidP="00A223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2237A" w:rsidRPr="00CE4D98" w:rsidRDefault="00A2237A" w:rsidP="00A2237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E4D98">
        <w:rPr>
          <w:rFonts w:ascii="Times New Roman" w:hAnsi="Times New Roman"/>
          <w:b/>
          <w:bCs/>
          <w:sz w:val="24"/>
          <w:szCs w:val="24"/>
        </w:rPr>
        <w:t>Таблица диагностики, средства контроля</w:t>
      </w: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3935"/>
        <w:gridCol w:w="3262"/>
        <w:gridCol w:w="4287"/>
      </w:tblGrid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Специальные умения и навыки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A" w:rsidRPr="00CE4D98" w:rsidRDefault="00A2237A" w:rsidP="003C46EC">
            <w:pPr>
              <w:spacing w:after="0" w:line="36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A" w:rsidRPr="00CE4D98" w:rsidRDefault="00A2237A" w:rsidP="003C46EC">
            <w:pPr>
              <w:spacing w:after="0" w:line="36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Удержание карандаша, кисти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Самое оптимальное положение руки в центре черенка, кисть, карандаш свободно лежит сверху, опираясь на ложбинку между большим и указательным пальцами. Большой и указательный пальцы придерживают черенок с боков, средний придерживает кисть снизу, безымянный и мизинец расслаблены. Такое расположение пальцев очень напоминает клюв птицы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Попытка правильного держания, но по привычке во время работы ребенок забывает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Зажим карандаша, кисти в кулаке или подгибание пальцев. Кисть держат за металлический ворсодержатель или наоборот, за самый кончик черенка – это не правильно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A" w:rsidRPr="00CE4D98" w:rsidRDefault="00A2237A" w:rsidP="003C46E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красками и карандашом</w:t>
            </w:r>
          </w:p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Цветовая гамма, правильный нажим карандаша, нет пробелов в штрихе. Правильное пользование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салфеткой или тряпочкой, умение ощущать достаточную влажность кисти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цветов, но недостаточно нажима карандаша, небольшие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пробелы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соответствие цветов: ребенок использует в основном темные цвета, черный, если даже по рисунку он не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присутствует, неправильная штриховка (большие пробелы между штрихами)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A" w:rsidRPr="00CE4D98" w:rsidRDefault="00A2237A" w:rsidP="003C46E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Компоновка листа</w:t>
            </w:r>
          </w:p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Правильная композиция. Грамотное расположение элементов. Переданы их характерные особенности, например: соотношение маленькое </w:t>
            </w:r>
            <w:r w:rsidRPr="00CE4D98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большое, дальше </w:t>
            </w:r>
            <w:r w:rsidRPr="00CE4D98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ближе, тоньше </w:t>
            </w:r>
            <w:r w:rsidRPr="00CE4D98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толще и т.д.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Изображения мало. правильно закомпоновано, но недостаточно элементов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Отсутствие грамотного расположения элементов композиции на листе, т.е. его заполнение. Изображение слишком мало и «плавает» в листе, или гигантомания, изображение не помещается на листе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A" w:rsidRPr="00CE4D98" w:rsidRDefault="00A2237A" w:rsidP="003C46EC">
            <w:pPr>
              <w:spacing w:after="0" w:line="360" w:lineRule="auto"/>
              <w:ind w:hanging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Пластические умения</w:t>
            </w:r>
          </w:p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Улавливание формы фигур. Выдержаны соотношения пропорций. Использование разных способов лепки (конструктивный, скульптурный и т.д.), правильная работа со стеками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Улавливание формы фигур. Недостаточно выдержаны соотношения пропорций. Помощь педагога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Нет формы фигур. Не выдержаны соотношения пропорций. Выполнение работы с педагогом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A" w:rsidRPr="00CE4D98" w:rsidRDefault="00A2237A" w:rsidP="003C46E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вырезания</w:t>
            </w:r>
          </w:p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Правильное удержание ножниц. Вырезание по контуру. Вырезание сложных фигур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Правильное удержание ножниц. Вырезание отходя от контура простых фигур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Не правильное удержание ножниц. Не удержание формы. Срезание контуров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Степень самостоятель-ности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 после ознакомления с материалом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Работа с подсказками педагога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Не работает без помощи педагога</w:t>
            </w:r>
          </w:p>
        </w:tc>
      </w:tr>
      <w:tr w:rsidR="00A2237A" w:rsidRPr="00CE4D98" w:rsidTr="003C4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A" w:rsidRPr="00CE4D98" w:rsidRDefault="00A2237A" w:rsidP="003C46E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4D98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 подход</w:t>
            </w:r>
          </w:p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Использование своей фантазии на заданную тему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Работает по наглядным пособиям, с добавлением своих элементов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A" w:rsidRPr="00CE4D98" w:rsidRDefault="00A2237A" w:rsidP="003C46EC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Работает по наглядным пособиям</w:t>
            </w:r>
          </w:p>
        </w:tc>
      </w:tr>
    </w:tbl>
    <w:p w:rsidR="00A2237A" w:rsidRDefault="00A2237A" w:rsidP="00A2237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74D03" w:rsidRDefault="00974D03" w:rsidP="00A2237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74D03" w:rsidRDefault="00974D03" w:rsidP="00A2237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74D03" w:rsidRDefault="00974D03" w:rsidP="00974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974D03" w:rsidRDefault="00974D03" w:rsidP="00974D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«Образовательный центр» имени 81 гвардейского мотострелкового полка п.г.т. Рощинский</w:t>
      </w:r>
    </w:p>
    <w:p w:rsidR="00974D03" w:rsidRDefault="00974D03" w:rsidP="00974D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Волжский Самарской области</w:t>
      </w:r>
    </w:p>
    <w:p w:rsidR="00974D03" w:rsidRDefault="00974D03" w:rsidP="00974D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443539, Самарская область, Волжский район, п. г. т. Рощинский, школа.</w:t>
      </w:r>
    </w:p>
    <w:p w:rsidR="00974D03" w:rsidRDefault="00974D03" w:rsidP="00974D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Официальный сайт учреждения: </w:t>
      </w:r>
      <w:hyperlink r:id="rId8" w:history="1">
        <w:r>
          <w:rPr>
            <w:rStyle w:val="a3"/>
            <w:rFonts w:ascii="Times New Roman" w:hAnsi="Times New Roman"/>
            <w:b/>
          </w:rPr>
          <w:t>http://</w:t>
        </w:r>
        <w:hyperlink r:id="rId9" w:tgtFrame="_blank" w:history="1">
          <w:r>
            <w:rPr>
              <w:rStyle w:val="a3"/>
              <w:rFonts w:ascii="Times New Roman" w:hAnsi="Times New Roman"/>
              <w:b/>
              <w:bCs/>
              <w:shd w:val="clear" w:color="auto" w:fill="FFFFFF"/>
            </w:rPr>
            <w:t>roshchaschool.minobr63.ru</w:t>
          </w:r>
        </w:hyperlink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 адрес электронной почты: roshinsky_sch_vlg@samara.edu.ru</w:t>
      </w:r>
    </w:p>
    <w:p w:rsidR="00974D03" w:rsidRDefault="00974D03" w:rsidP="00974D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Контактная информация: телефоны: 932 – 82 – 58 (ф), 932 – 82 – 50</w:t>
      </w:r>
    </w:p>
    <w:p w:rsidR="00974D03" w:rsidRDefault="00974D03" w:rsidP="00974D0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5322"/>
      </w:tblGrid>
      <w:tr w:rsidR="00974D03" w:rsidTr="00974D03">
        <w:tc>
          <w:tcPr>
            <w:tcW w:w="4928" w:type="dxa"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 учителей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_1___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«27» августа 2020 года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Погорелова И.В</w:t>
            </w:r>
            <w:r>
              <w:rPr>
                <w:rFonts w:ascii="Times New Roman" w:hAnsi="Times New Roman" w:cs="Times New Roman"/>
              </w:rPr>
              <w:t>./ _______________</w:t>
            </w:r>
          </w:p>
          <w:p w:rsidR="00974D03" w:rsidRDefault="0097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«ПРОВЕРЕНО»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Бирюкова И. А</w:t>
            </w:r>
            <w:r>
              <w:rPr>
                <w:rFonts w:ascii="Times New Roman" w:hAnsi="Times New Roman" w:cs="Times New Roman"/>
              </w:rPr>
              <w:t>. / _________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зам. директора по УВР*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28 » августа 2020 года</w:t>
            </w:r>
          </w:p>
        </w:tc>
        <w:tc>
          <w:tcPr>
            <w:tcW w:w="5322" w:type="dxa"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СОШ «ОЦ» п.г.т. Рощинский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О.И.Рубина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«31» августа  2020 года</w:t>
            </w:r>
          </w:p>
        </w:tc>
      </w:tr>
      <w:tr w:rsidR="00974D03" w:rsidTr="00974D03">
        <w:tc>
          <w:tcPr>
            <w:tcW w:w="14786" w:type="dxa"/>
            <w:gridSpan w:val="3"/>
          </w:tcPr>
          <w:p w:rsidR="00974D03" w:rsidRDefault="00974D0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74D03" w:rsidRDefault="00974D03" w:rsidP="00974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(поурочное) ПЛАНИРОВАНИЕ</w:t>
      </w:r>
    </w:p>
    <w:p w:rsidR="00974D03" w:rsidRDefault="00974D03" w:rsidP="00974D03">
      <w:pPr>
        <w:autoSpaceDE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 с тяжёлыми нарушениями речи (ТНР)</w:t>
      </w:r>
    </w:p>
    <w:p w:rsidR="00974D03" w:rsidRDefault="00974D03" w:rsidP="00974D03">
      <w:pPr>
        <w:autoSpaceDE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инклюзия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изобразительному искусству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учителя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Татариновой А.Н.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  учебный год</w:t>
      </w:r>
    </w:p>
    <w:p w:rsidR="00974D03" w:rsidRDefault="00974D03" w:rsidP="00974D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D03" w:rsidRDefault="00974D03" w:rsidP="00974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600" w:type="dxa"/>
        <w:tblLayout w:type="fixed"/>
        <w:tblLook w:val="04A0"/>
      </w:tblPr>
      <w:tblGrid>
        <w:gridCol w:w="710"/>
        <w:gridCol w:w="1703"/>
        <w:gridCol w:w="3794"/>
        <w:gridCol w:w="1275"/>
        <w:gridCol w:w="2553"/>
        <w:gridCol w:w="1702"/>
        <w:gridCol w:w="3863"/>
      </w:tblGrid>
      <w:tr w:rsidR="00974D03" w:rsidTr="00974D0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урока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74D03" w:rsidRDefault="00974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</w:t>
            </w:r>
          </w:p>
          <w:p w:rsidR="00974D03" w:rsidRDefault="00974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 темы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D03" w:rsidRDefault="00974D03">
            <w:pPr>
              <w:ind w:left="113" w:right="113"/>
              <w:rPr>
                <w:sz w:val="28"/>
                <w:szCs w:val="28"/>
              </w:rPr>
            </w:pPr>
          </w:p>
          <w:p w:rsidR="00974D03" w:rsidRDefault="00974D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4D03" w:rsidRDefault="00974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форма, способ, метод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том числе  материально техническая база)</w:t>
            </w:r>
          </w:p>
          <w:p w:rsidR="00974D03" w:rsidRDefault="00974D0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проведения урока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результаты*</w:t>
            </w:r>
          </w:p>
        </w:tc>
      </w:tr>
      <w:tr w:rsidR="00974D03" w:rsidTr="00974D03">
        <w:trPr>
          <w:trHeight w:val="176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РАЗДЕЛ: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74D03" w:rsidTr="00974D03">
        <w:trPr>
          <w:trHeight w:val="9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D03" w:rsidRDefault="00974D03" w:rsidP="00974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D03" w:rsidRDefault="00974D03" w:rsidP="00974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РАЗДЕЛА ИЛИ ТЕМЫ (КОЛИЧЕСТВО ЧАСОВ)</w:t>
      </w:r>
    </w:p>
    <w:p w:rsidR="00974D03" w:rsidRDefault="00974D03" w:rsidP="00974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630" w:type="dxa"/>
        <w:tblInd w:w="-176" w:type="dxa"/>
        <w:tblLayout w:type="fixed"/>
        <w:tblLook w:val="04A0"/>
      </w:tblPr>
      <w:tblGrid>
        <w:gridCol w:w="697"/>
        <w:gridCol w:w="1575"/>
        <w:gridCol w:w="140"/>
        <w:gridCol w:w="3828"/>
        <w:gridCol w:w="1135"/>
        <w:gridCol w:w="141"/>
        <w:gridCol w:w="2548"/>
        <w:gridCol w:w="146"/>
        <w:gridCol w:w="1559"/>
        <w:gridCol w:w="3861"/>
      </w:tblGrid>
      <w:tr w:rsidR="00974D03" w:rsidTr="00974D03">
        <w:tc>
          <w:tcPr>
            <w:tcW w:w="11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Ты изображаешь. Знакомство с Мастером Изображения (8 ч.)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</w:p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общении с учителем.Умение слушать и вступать в диалог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974D03" w:rsidRDefault="00974D03">
            <w:pPr>
              <w:pStyle w:val="a7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относиться к культуре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социальной роли ученика.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</w:rPr>
              <w:t>учении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Волевая саморегуляция как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к волевому усилию</w:t>
            </w: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Инд.контр.</w:t>
            </w:r>
          </w:p>
          <w:p w:rsidR="00974D03" w:rsidRDefault="00974D03"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 учащихся</w:t>
            </w:r>
          </w:p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 учащихся</w:t>
            </w:r>
          </w:p>
          <w:p w:rsidR="00974D03" w:rsidRDefault="00974D03"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</w:t>
            </w:r>
          </w:p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можно</w:t>
            </w:r>
          </w:p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линией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 учащихся</w:t>
            </w:r>
          </w:p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Разноцветные краски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Текущий контр.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Текущий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Экспресс-выставка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4D03" w:rsidTr="00974D03">
        <w:tc>
          <w:tcPr>
            <w:tcW w:w="11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украшаешь. Знакомство с Мастером Украшения (8 часов)</w:t>
            </w:r>
          </w:p>
          <w:p w:rsidR="00974D03" w:rsidRDefault="00974D03"/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</w:tr>
      <w:tr w:rsidR="00974D03" w:rsidTr="00974D03">
        <w:trPr>
          <w:trHeight w:val="135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4D03" w:rsidRDefault="00974D03">
            <w:pPr>
              <w:spacing w:line="24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полон украшений.</w:t>
            </w:r>
          </w:p>
          <w:p w:rsidR="00974D03" w:rsidRDefault="00974D03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03" w:rsidRDefault="00974D03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Текущий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общении с учителем.Умение слушать и вступать в диалог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974D03" w:rsidRDefault="00974D03">
            <w:pPr>
              <w:pStyle w:val="a7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относиться к культуре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социальной роли ученика.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</w:rPr>
              <w:t>учении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Волевая саморегуляция как способность к волевому усилию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уметь замечать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Текущий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Узоры, кото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рые создали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895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4D03" w:rsidRDefault="00974D0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Узоры, кото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рые создали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  <w:p w:rsidR="00974D03" w:rsidRDefault="00974D0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03" w:rsidRDefault="00974D0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03" w:rsidRDefault="00974D0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393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74D03" w:rsidRDefault="00974D03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украша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себя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975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украша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себя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 Украшения</w:t>
            </w:r>
          </w:p>
          <w:p w:rsidR="00974D03" w:rsidRDefault="00974D03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Помогает сделать праздник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Экспресс-выставка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Экспресс-выставка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286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D03" w:rsidRDefault="00974D03">
            <w:pPr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pStyle w:val="a7"/>
            </w:pPr>
          </w:p>
        </w:tc>
      </w:tr>
      <w:tr w:rsidR="00974D03" w:rsidTr="00974D03">
        <w:trPr>
          <w:trHeight w:val="522"/>
        </w:trPr>
        <w:tc>
          <w:tcPr>
            <w:tcW w:w="1177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pStyle w:val="a7"/>
              <w:rPr>
                <w:rFonts w:ascii="Times New Roman" w:hAnsi="Times New Roman"/>
              </w:rPr>
            </w:pPr>
          </w:p>
          <w:p w:rsidR="00974D03" w:rsidRDefault="00974D03">
            <w:pPr>
              <w:pStyle w:val="a7"/>
            </w:pPr>
          </w:p>
        </w:tc>
      </w:tr>
      <w:tr w:rsidR="00974D03" w:rsidTr="00974D03">
        <w:tc>
          <w:tcPr>
            <w:tcW w:w="1177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строишь. Знакомство с Мастером Постройки (11 часов)</w:t>
            </w:r>
          </w:p>
          <w:p w:rsidR="00974D03" w:rsidRDefault="00974D03"/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Calibri" w:eastAsia="Times New Roman" w:hAnsi="Calibri" w:cs="Times New Roman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240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Индив.контр.</w:t>
            </w:r>
          </w:p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-волевая саморегуляция, контроль в форме сличения способа действия и его результата с заданным эталоном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-овладеть умением вести диалог, распределять функции и роли в процессе выполнения коллективной творческой работы;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планировать и грамотно осуществлять учебные действия в 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поставленной задачей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учебные действия в соответствии с поставленной задачей</w:t>
            </w: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быва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ют разными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Индив.контр 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Домики,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торые построила природа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Индив.контр Урок-сказка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Дом снаружи и внутри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город</w:t>
            </w:r>
          </w:p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город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699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 имеет свое строение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614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вещи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  <w:p w:rsidR="00974D03" w:rsidRDefault="00974D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414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Строим вещи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  <w:p w:rsidR="00974D03" w:rsidRDefault="00974D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268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Город,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тором мы живем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74D03" w:rsidRDefault="00974D03">
            <w:pPr>
              <w:jc w:val="center"/>
            </w:pP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1106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/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Город,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тором мы живем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74D03" w:rsidRDefault="00974D03">
            <w:pPr>
              <w:jc w:val="center"/>
            </w:pP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269"/>
        </w:trPr>
        <w:tc>
          <w:tcPr>
            <w:tcW w:w="1177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Изображение, украшение, постройка всегда помогают друг другу 6(часов)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D03" w:rsidRDefault="00974D03">
            <w:pPr>
              <w:pStyle w:val="a7"/>
              <w:rPr>
                <w:rFonts w:ascii="Times New Roman" w:hAnsi="Times New Roman"/>
              </w:rPr>
            </w:pPr>
          </w:p>
        </w:tc>
      </w:tr>
      <w:tr w:rsidR="00974D03" w:rsidTr="00974D03">
        <w:trPr>
          <w:trHeight w:val="359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right="173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Три Брата-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всегда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дятся вместе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pStyle w:val="a9"/>
              <w:shd w:val="clear" w:color="auto" w:fill="FFFFFF"/>
              <w:spacing w:before="0" w:beforeAutospacing="0" w:after="195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Познавательные УУД:</w:t>
            </w:r>
            <w:r>
              <w:rPr>
                <w:color w:val="000000"/>
                <w:sz w:val="20"/>
                <w:szCs w:val="20"/>
              </w:rPr>
              <w:t xml:space="preserve"> --осуществлять для решения учебных задач операции анализа, синтеза, сравнения, классификации, устанавливать причинно-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следственные связи, делать обобщения, выводы самостоятельное создание способов решения проблем творческого и поискового характера, </w:t>
            </w:r>
          </w:p>
          <w:p w:rsidR="00974D03" w:rsidRDefault="00974D03">
            <w:pPr>
              <w:pStyle w:val="a9"/>
              <w:shd w:val="clear" w:color="auto" w:fill="FFFFFF"/>
              <w:spacing w:before="0" w:beforeAutospacing="0" w:after="195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974D03" w:rsidRDefault="00974D03">
            <w:pPr>
              <w:pStyle w:val="a9"/>
              <w:shd w:val="clear" w:color="auto" w:fill="FFFFFF"/>
              <w:spacing w:before="0" w:beforeAutospacing="0" w:after="19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-волевая саморегуляция, контроль в форме сличения способа действия и его результата с заданным эталоном</w:t>
            </w:r>
          </w:p>
          <w:p w:rsidR="00974D03" w:rsidRDefault="00974D03">
            <w:pPr>
              <w:pStyle w:val="a9"/>
              <w:shd w:val="clear" w:color="auto" w:fill="FFFFFF"/>
              <w:spacing w:before="0" w:beforeAutospacing="0" w:after="195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974D03" w:rsidRDefault="00974D03">
            <w:pPr>
              <w:pStyle w:val="a9"/>
              <w:shd w:val="clear" w:color="auto" w:fill="FFFFFF"/>
              <w:spacing w:before="0" w:beforeAutospacing="0" w:after="195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планирование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- </w:t>
            </w:r>
            <w:r>
              <w:rPr>
                <w:color w:val="000000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974D03" w:rsidRDefault="00974D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-овладеть умением вести диалог, распределять функции и роли в процессе выполнения коллективной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«Сказочная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страна». </w:t>
            </w:r>
          </w:p>
          <w:p w:rsidR="00974D03" w:rsidRDefault="00974D03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панно</w:t>
            </w:r>
          </w:p>
          <w:p w:rsidR="00974D03" w:rsidRDefault="00974D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весны».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из бумаги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27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  <w:p w:rsidR="00974D03" w:rsidRDefault="00974D0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03" w:rsidRDefault="009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974D03" w:rsidRDefault="00974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03" w:rsidTr="00974D03">
        <w:trPr>
          <w:trHeight w:val="166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shd w:val="clear" w:color="auto" w:fill="FFFFFF"/>
              <w:ind w:right="173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D03" w:rsidRDefault="00974D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D03" w:rsidRDefault="00974D03">
            <w:pPr>
              <w:jc w:val="center"/>
            </w:pPr>
          </w:p>
        </w:tc>
        <w:tc>
          <w:tcPr>
            <w:tcW w:w="4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D03" w:rsidRDefault="00974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/>
    <w:p w:rsidR="00974D03" w:rsidRDefault="00974D03" w:rsidP="00974D03">
      <w:pPr>
        <w:rPr>
          <w:rFonts w:ascii="Times New Roman" w:hAnsi="Times New Roman" w:cs="Times New Roman"/>
        </w:rPr>
      </w:pPr>
    </w:p>
    <w:p w:rsidR="00974D03" w:rsidRDefault="00974D03" w:rsidP="00974D03"/>
    <w:p w:rsidR="00974D03" w:rsidRDefault="00974D03" w:rsidP="00974D03"/>
    <w:p w:rsidR="00974D03" w:rsidRPr="00A2237A" w:rsidRDefault="00974D03" w:rsidP="00A2237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sectPr w:rsidR="00974D03" w:rsidRPr="00A2237A" w:rsidSect="0003435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18"/>
    <w:multiLevelType w:val="hybridMultilevel"/>
    <w:tmpl w:val="6A6060D4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6007"/>
    <w:multiLevelType w:val="hybridMultilevel"/>
    <w:tmpl w:val="85C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39C7"/>
    <w:multiLevelType w:val="hybridMultilevel"/>
    <w:tmpl w:val="0FDA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C80"/>
    <w:multiLevelType w:val="hybridMultilevel"/>
    <w:tmpl w:val="7D9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44BD1"/>
    <w:multiLevelType w:val="hybridMultilevel"/>
    <w:tmpl w:val="9538F0B8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81BE5"/>
    <w:multiLevelType w:val="hybridMultilevel"/>
    <w:tmpl w:val="8FD0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B7F"/>
    <w:multiLevelType w:val="hybridMultilevel"/>
    <w:tmpl w:val="D234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77D4"/>
    <w:multiLevelType w:val="hybridMultilevel"/>
    <w:tmpl w:val="0DE2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0F61"/>
    <w:multiLevelType w:val="hybridMultilevel"/>
    <w:tmpl w:val="3FFC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64B"/>
    <w:multiLevelType w:val="hybridMultilevel"/>
    <w:tmpl w:val="0418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8AD"/>
    <w:multiLevelType w:val="hybridMultilevel"/>
    <w:tmpl w:val="9CFC1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6DB"/>
    <w:multiLevelType w:val="hybridMultilevel"/>
    <w:tmpl w:val="9832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723F7"/>
    <w:multiLevelType w:val="hybridMultilevel"/>
    <w:tmpl w:val="06D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36BAD"/>
    <w:multiLevelType w:val="hybridMultilevel"/>
    <w:tmpl w:val="51C09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87EAF"/>
    <w:multiLevelType w:val="hybridMultilevel"/>
    <w:tmpl w:val="268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093C"/>
    <w:multiLevelType w:val="hybridMultilevel"/>
    <w:tmpl w:val="1F02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/>
  <w:rsids>
    <w:rsidRoot w:val="00D30C86"/>
    <w:rsid w:val="00034359"/>
    <w:rsid w:val="000C1531"/>
    <w:rsid w:val="00142966"/>
    <w:rsid w:val="001831D2"/>
    <w:rsid w:val="002033E3"/>
    <w:rsid w:val="00275D27"/>
    <w:rsid w:val="00295133"/>
    <w:rsid w:val="003218FF"/>
    <w:rsid w:val="00400326"/>
    <w:rsid w:val="00454AD6"/>
    <w:rsid w:val="004C5737"/>
    <w:rsid w:val="00547443"/>
    <w:rsid w:val="0056432B"/>
    <w:rsid w:val="005D36C2"/>
    <w:rsid w:val="00684268"/>
    <w:rsid w:val="0079687D"/>
    <w:rsid w:val="00974D03"/>
    <w:rsid w:val="00A2237A"/>
    <w:rsid w:val="00AB0CA7"/>
    <w:rsid w:val="00C76DD6"/>
    <w:rsid w:val="00C80048"/>
    <w:rsid w:val="00CE43E1"/>
    <w:rsid w:val="00D30C86"/>
    <w:rsid w:val="00D40D10"/>
    <w:rsid w:val="00DF7028"/>
    <w:rsid w:val="00F401AE"/>
    <w:rsid w:val="00FE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C86"/>
    <w:pPr>
      <w:ind w:left="720"/>
      <w:contextualSpacing/>
    </w:pPr>
  </w:style>
  <w:style w:type="paragraph" w:customStyle="1" w:styleId="1">
    <w:name w:val="Без интервала1"/>
    <w:rsid w:val="00D30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0C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5">
    <w:name w:val="МОН основной"/>
    <w:basedOn w:val="a"/>
    <w:rsid w:val="00D30C8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table" w:styleId="a6">
    <w:name w:val="Table Grid"/>
    <w:basedOn w:val="a1"/>
    <w:uiPriority w:val="59"/>
    <w:rsid w:val="00D3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0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link w:val="a8"/>
    <w:uiPriority w:val="1"/>
    <w:qFormat/>
    <w:rsid w:val="00400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00326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97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rs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hchaschool.minobr63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-rs.naro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hchaschool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3278-4958-4C35-AE98-3F62A9F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ТН</dc:creator>
  <cp:keywords/>
  <dc:description/>
  <cp:lastModifiedBy>Бирюкова И А</cp:lastModifiedBy>
  <cp:revision>12</cp:revision>
  <cp:lastPrinted>2020-11-19T10:14:00Z</cp:lastPrinted>
  <dcterms:created xsi:type="dcterms:W3CDTF">2020-10-05T10:39:00Z</dcterms:created>
  <dcterms:modified xsi:type="dcterms:W3CDTF">2020-12-08T05:55:00Z</dcterms:modified>
</cp:coreProperties>
</file>