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D8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E45B85">
        <w:rPr>
          <w:rFonts w:ascii="Times New Roman" w:hAnsi="Times New Roman" w:cs="Times New Roman"/>
          <w:sz w:val="28"/>
          <w:szCs w:val="28"/>
        </w:rPr>
        <w:t xml:space="preserve">Директорам ГБОУ СОШ (ООШ) </w:t>
      </w:r>
      <w:proofErr w:type="gramStart"/>
      <w:r w:rsidRPr="00E45B8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45B85">
        <w:rPr>
          <w:rFonts w:ascii="Times New Roman" w:hAnsi="Times New Roman" w:cs="Times New Roman"/>
          <w:sz w:val="28"/>
          <w:szCs w:val="28"/>
        </w:rPr>
        <w:t xml:space="preserve"> района Волжский Самарской области</w:t>
      </w: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Pr="00E45B85" w:rsidRDefault="00E45B85" w:rsidP="00E45B85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45B85">
        <w:rPr>
          <w:rFonts w:ascii="Times New Roman" w:hAnsi="Times New Roman" w:cs="Times New Roman"/>
          <w:sz w:val="28"/>
          <w:szCs w:val="28"/>
        </w:rPr>
        <w:t xml:space="preserve">Информация для размещения в </w:t>
      </w:r>
      <w:r>
        <w:rPr>
          <w:rFonts w:ascii="Times New Roman" w:hAnsi="Times New Roman" w:cs="Times New Roman"/>
          <w:sz w:val="28"/>
          <w:szCs w:val="28"/>
        </w:rPr>
        <w:t xml:space="preserve">школьной газете в </w:t>
      </w:r>
      <w:r w:rsidRPr="00E45B85">
        <w:rPr>
          <w:rFonts w:ascii="Times New Roman" w:hAnsi="Times New Roman" w:cs="Times New Roman"/>
          <w:sz w:val="28"/>
          <w:szCs w:val="28"/>
        </w:rPr>
        <w:t>правовой рубрики «Азбука Права»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B85" w:rsidRDefault="00E45B85" w:rsidP="00E45B8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45B85" w:rsidRPr="000E0652" w:rsidRDefault="00E45B85" w:rsidP="00E45B8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652">
        <w:rPr>
          <w:rFonts w:ascii="Times New Roman" w:hAnsi="Times New Roman" w:cs="Times New Roman"/>
          <w:b/>
          <w:sz w:val="28"/>
          <w:szCs w:val="28"/>
        </w:rPr>
        <w:t>«</w:t>
      </w:r>
      <w:r w:rsidR="00C973E6" w:rsidRPr="00C973E6">
        <w:rPr>
          <w:rFonts w:ascii="Times New Roman" w:hAnsi="Times New Roman" w:cs="Times New Roman"/>
          <w:b/>
          <w:sz w:val="28"/>
          <w:szCs w:val="28"/>
        </w:rPr>
        <w:t>О недопустимости распространения информации о несовершеннолетних, пострадавших в результате противоправных действий</w:t>
      </w:r>
      <w:r w:rsidR="000E0652" w:rsidRPr="000E0652">
        <w:rPr>
          <w:rFonts w:ascii="Times New Roman" w:hAnsi="Times New Roman" w:cs="Times New Roman"/>
          <w:b/>
          <w:sz w:val="28"/>
          <w:szCs w:val="28"/>
        </w:rPr>
        <w:t>»</w:t>
      </w:r>
    </w:p>
    <w:p w:rsidR="00E45B85" w:rsidRPr="00E45B85" w:rsidRDefault="00E45B85" w:rsidP="00F42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3E6" w:rsidRPr="00C973E6" w:rsidRDefault="00C973E6" w:rsidP="00C97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73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41 Закона Российской Федерации «О средствах массовой информации» запрещается распространение в средствах массовой информации, а также в информационно-телекоммуникационных сетях сведений о несовершеннолетнем, пострадавшем в результате противоправных действий (бездействия), включая фамилии, имена, отчества, фото - и видеоизображения такого несовершеннолетнего, аудиозаписи его голоса, место его жительства или место временного пребывания, место его учебы или работы, иную информацию, позволяющую прямо или косвенно</w:t>
      </w:r>
      <w:proofErr w:type="gramEnd"/>
      <w:r w:rsidRPr="00C9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личность такого несовершеннолетнего.</w:t>
      </w:r>
    </w:p>
    <w:p w:rsidR="00C973E6" w:rsidRPr="00C973E6" w:rsidRDefault="00C973E6" w:rsidP="00C97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нарушение закона юридические лица должны будут заплатить от 400 тысяч до миллиона рублей, должностные лица - от 30 до 50 тысяч рублей, граждане - от трех до пяти тысяч рублей (ч. 3 ст. 13.15 Кодекса Российской Федерации об административных правонарушениях). </w:t>
      </w:r>
    </w:p>
    <w:p w:rsidR="00C973E6" w:rsidRPr="00C973E6" w:rsidRDefault="00C973E6" w:rsidP="00C97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3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подобных нарушений граждане вправе обратиться с заявлением в федеральную службу по надзору в сфере связи, информационных технологий и массовых коммуникаций (</w:t>
      </w:r>
      <w:proofErr w:type="spellStart"/>
      <w:r w:rsidRPr="00C973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C973E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973E6" w:rsidRPr="00C973E6" w:rsidRDefault="00C973E6" w:rsidP="00C97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законом предусмотрена уголовная ответственность за незаконное распространение в публичном выступлении, публично </w:t>
      </w:r>
      <w:proofErr w:type="spellStart"/>
      <w:r w:rsidRPr="00C973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демонстрирующемся</w:t>
      </w:r>
      <w:proofErr w:type="spellEnd"/>
      <w:r w:rsidRPr="00C9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произведении, средствах массовой информации или информационно-телекоммуникационных сетях информации, указывающей на личность несовершеннолетнего потерпевшего, не достигшего шестнадцатилетнего возраста, по уголовному делу, либо информации, содержащей описание полученных им в связи с преступлением физических или нравственных страданий, повлекших причинение вреда здоровью несовершеннолетнего, или психическое расстройство несовершеннолетнего, или иные тяжкие</w:t>
      </w:r>
      <w:proofErr w:type="gramEnd"/>
      <w:r w:rsidRPr="00C9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последствия (ч.3 ст. 137 Уголовного кодекса Российской Федерации, далее - УК РФ).</w:t>
      </w:r>
    </w:p>
    <w:p w:rsidR="00C973E6" w:rsidRPr="00C973E6" w:rsidRDefault="00C973E6" w:rsidP="00C97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3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Санкцией статьи за подобное преступление предусмотрено максимальное наказание в </w:t>
      </w:r>
      <w:proofErr w:type="gramStart"/>
      <w:r w:rsidRPr="00C973E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End"/>
      <w:r w:rsidRPr="00C9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лишения свободы на срок до пяти лет с лишением права занимать определенные должности или заниматься определенной деятельностью на срок до шести лет (ч. 3 ст. 37 УК РФ).</w:t>
      </w:r>
    </w:p>
    <w:p w:rsidR="000E0652" w:rsidRDefault="00C973E6" w:rsidP="00C97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 боязнь уголовной ответственности, а здравый ум и стремление не </w:t>
      </w:r>
      <w:proofErr w:type="gramStart"/>
      <w:r w:rsidRPr="00C973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навредить несовершеннолетнему потерпевшему должно руководить</w:t>
      </w:r>
      <w:proofErr w:type="gramEnd"/>
      <w:r w:rsidRPr="00C9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теми, кто имеет непосредственное отношение к освещению в средствах массовой информации подобных трагедий.</w:t>
      </w:r>
    </w:p>
    <w:p w:rsidR="00C973E6" w:rsidRDefault="00C973E6" w:rsidP="00C97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5B85" w:rsidRPr="00E45B85" w:rsidRDefault="00E45B85" w:rsidP="00F42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B85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E45B85" w:rsidRDefault="00E45B85" w:rsidP="00E45B8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</w:pPr>
      <w:r>
        <w:rPr>
          <w:rFonts w:ascii="Times New Roman" w:hAnsi="Times New Roman" w:cs="Times New Roman"/>
          <w:sz w:val="28"/>
          <w:szCs w:val="28"/>
        </w:rPr>
        <w:t>ю</w:t>
      </w:r>
      <w:r w:rsidRPr="00E45B85">
        <w:rPr>
          <w:rFonts w:ascii="Times New Roman" w:hAnsi="Times New Roman" w:cs="Times New Roman"/>
          <w:sz w:val="28"/>
          <w:szCs w:val="28"/>
        </w:rPr>
        <w:t xml:space="preserve">рист 2 класса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F42B85">
        <w:rPr>
          <w:rFonts w:ascii="Times New Roman" w:hAnsi="Times New Roman" w:cs="Times New Roman"/>
          <w:sz w:val="28"/>
          <w:szCs w:val="28"/>
        </w:rPr>
        <w:t>К.В. Сафин</w:t>
      </w:r>
    </w:p>
    <w:sectPr w:rsidR="00E45B85" w:rsidSect="00E45B8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7F"/>
    <w:rsid w:val="00062ED8"/>
    <w:rsid w:val="000E0652"/>
    <w:rsid w:val="00141F93"/>
    <w:rsid w:val="00184884"/>
    <w:rsid w:val="002B7CDD"/>
    <w:rsid w:val="004B2100"/>
    <w:rsid w:val="004F1675"/>
    <w:rsid w:val="006A597F"/>
    <w:rsid w:val="0074691E"/>
    <w:rsid w:val="008A786C"/>
    <w:rsid w:val="00C973E6"/>
    <w:rsid w:val="00E45B85"/>
    <w:rsid w:val="00F4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User027011</dc:creator>
  <cp:lastModifiedBy>User027011</cp:lastModifiedBy>
  <cp:revision>2</cp:revision>
  <dcterms:created xsi:type="dcterms:W3CDTF">2018-11-29T10:17:00Z</dcterms:created>
  <dcterms:modified xsi:type="dcterms:W3CDTF">2018-11-29T10:17:00Z</dcterms:modified>
</cp:coreProperties>
</file>